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CA4A" w14:textId="321181A0" w:rsidR="007C7DC5" w:rsidRPr="00E11E72" w:rsidRDefault="00732BEE" w:rsidP="2B149EBF">
      <w:pPr>
        <w:spacing w:after="0" w:line="240" w:lineRule="auto"/>
        <w:jc w:val="center"/>
        <w:rPr>
          <w:rFonts w:asciiTheme="majorHAnsi" w:hAnsiTheme="majorHAnsi"/>
          <w:b/>
          <w:bCs/>
          <w:sz w:val="28"/>
          <w:szCs w:val="28"/>
        </w:rPr>
      </w:pPr>
      <w:r>
        <w:rPr>
          <w:rFonts w:asciiTheme="majorHAnsi" w:hAnsiTheme="majorHAnsi"/>
          <w:b/>
          <w:bCs/>
          <w:sz w:val="28"/>
          <w:szCs w:val="28"/>
        </w:rPr>
        <w:t>DENs</w:t>
      </w:r>
      <w:r w:rsidR="00FB12B8">
        <w:rPr>
          <w:rFonts w:asciiTheme="majorHAnsi" w:hAnsiTheme="majorHAnsi"/>
          <w:b/>
          <w:bCs/>
          <w:sz w:val="28"/>
          <w:szCs w:val="28"/>
        </w:rPr>
        <w:t xml:space="preserve"> Meeting</w:t>
      </w:r>
    </w:p>
    <w:p w14:paraId="4B017018" w14:textId="1948AD9A" w:rsidR="00732BEE" w:rsidRDefault="00FB12B8" w:rsidP="007C7DC5">
      <w:pPr>
        <w:spacing w:after="0" w:line="240" w:lineRule="auto"/>
        <w:jc w:val="center"/>
        <w:rPr>
          <w:rFonts w:cstheme="minorHAnsi" w:hint="eastAsia"/>
          <w:sz w:val="24"/>
          <w:szCs w:val="24"/>
        </w:rPr>
      </w:pPr>
      <w:r>
        <w:rPr>
          <w:rFonts w:cstheme="minorHAnsi"/>
          <w:sz w:val="24"/>
          <w:szCs w:val="24"/>
        </w:rPr>
        <w:t>06/28/2023</w:t>
      </w:r>
    </w:p>
    <w:p w14:paraId="11362243" w14:textId="77777777" w:rsidR="007C7DC5" w:rsidRDefault="00732BEE" w:rsidP="007C7DC5">
      <w:pPr>
        <w:spacing w:after="0" w:line="240" w:lineRule="auto"/>
        <w:jc w:val="center"/>
        <w:rPr>
          <w:rFonts w:cstheme="minorHAnsi" w:hint="eastAsia"/>
          <w:sz w:val="24"/>
          <w:szCs w:val="24"/>
        </w:rPr>
      </w:pPr>
      <w:r>
        <w:rPr>
          <w:rFonts w:cstheme="minorHAnsi"/>
          <w:sz w:val="24"/>
          <w:szCs w:val="24"/>
        </w:rPr>
        <w:t>11:30 – 1:00 PM</w:t>
      </w:r>
    </w:p>
    <w:p w14:paraId="2B709A97" w14:textId="77777777" w:rsidR="007C7DC5" w:rsidRDefault="00000000" w:rsidP="007C7DC5">
      <w:pPr>
        <w:spacing w:after="0" w:line="240" w:lineRule="auto"/>
        <w:jc w:val="center"/>
        <w:rPr>
          <w:rFonts w:cstheme="minorHAnsi" w:hint="eastAsia"/>
          <w:sz w:val="24"/>
          <w:szCs w:val="24"/>
        </w:rPr>
      </w:pPr>
      <w:hyperlink r:id="rId11" w:history="1">
        <w:r w:rsidR="00732BEE" w:rsidRPr="00FB1C61">
          <w:rPr>
            <w:rStyle w:val="Hyperlink"/>
            <w:rFonts w:cstheme="minorHAnsi"/>
            <w:sz w:val="24"/>
            <w:szCs w:val="24"/>
          </w:rPr>
          <w:t>https://ccafl.adobeconnect.com/duvaldens</w:t>
        </w:r>
      </w:hyperlink>
    </w:p>
    <w:p w14:paraId="19E75F96" w14:textId="77777777" w:rsidR="00732BEE" w:rsidRPr="002D37AF" w:rsidRDefault="00732BEE" w:rsidP="007C7DC5">
      <w:pPr>
        <w:spacing w:after="0" w:line="240" w:lineRule="auto"/>
        <w:jc w:val="center"/>
        <w:rPr>
          <w:rFonts w:cstheme="minorHAnsi" w:hint="eastAsia"/>
          <w:sz w:val="24"/>
          <w:szCs w:val="24"/>
        </w:rPr>
      </w:pPr>
    </w:p>
    <w:p w14:paraId="5C4AB0F7" w14:textId="77777777" w:rsidR="007C7DC5" w:rsidRPr="00DB016C" w:rsidRDefault="007C7DC5" w:rsidP="007C7DC5">
      <w:pPr>
        <w:rPr>
          <w:rFonts w:hint="eastAsia"/>
        </w:rPr>
      </w:pPr>
      <w:r w:rsidRPr="006D1F82">
        <w:rPr>
          <w:b/>
          <w:bCs/>
          <w:sz w:val="24"/>
          <w:szCs w:val="24"/>
        </w:rPr>
        <w:t>Present:</w:t>
      </w:r>
    </w:p>
    <w:tbl>
      <w:tblPr>
        <w:tblStyle w:val="GridTable4-Accent5"/>
        <w:tblW w:w="10227" w:type="dxa"/>
        <w:tblInd w:w="-815" w:type="dxa"/>
        <w:tblLook w:val="04A0" w:firstRow="1" w:lastRow="0" w:firstColumn="1" w:lastColumn="0" w:noHBand="0" w:noVBand="1"/>
      </w:tblPr>
      <w:tblGrid>
        <w:gridCol w:w="2160"/>
        <w:gridCol w:w="2250"/>
        <w:gridCol w:w="5817"/>
      </w:tblGrid>
      <w:tr w:rsidR="007C7DC5" w14:paraId="6182912A" w14:textId="77777777" w:rsidTr="00602D35">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60" w:type="dxa"/>
          </w:tcPr>
          <w:p w14:paraId="3873EBC4" w14:textId="77777777" w:rsidR="007C7DC5" w:rsidRPr="007300D0" w:rsidRDefault="007C7DC5" w:rsidP="00F6006C">
            <w:pPr>
              <w:jc w:val="center"/>
              <w:rPr>
                <w:sz w:val="24"/>
                <w:szCs w:val="24"/>
              </w:rPr>
            </w:pPr>
            <w:r>
              <w:rPr>
                <w:sz w:val="24"/>
                <w:szCs w:val="24"/>
              </w:rPr>
              <w:t>Last Name</w:t>
            </w:r>
          </w:p>
        </w:tc>
        <w:tc>
          <w:tcPr>
            <w:tcW w:w="2250" w:type="dxa"/>
          </w:tcPr>
          <w:p w14:paraId="52289797" w14:textId="77777777" w:rsidR="007C7DC5" w:rsidRPr="007300D0" w:rsidRDefault="007C7DC5" w:rsidP="00F6006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First Name</w:t>
            </w:r>
          </w:p>
        </w:tc>
        <w:tc>
          <w:tcPr>
            <w:tcW w:w="5817" w:type="dxa"/>
          </w:tcPr>
          <w:p w14:paraId="7A4C7071" w14:textId="77777777" w:rsidR="007C7DC5" w:rsidRPr="007300D0" w:rsidRDefault="007C7DC5" w:rsidP="00F6006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Organization</w:t>
            </w:r>
          </w:p>
        </w:tc>
      </w:tr>
      <w:tr w:rsidR="0063110C" w14:paraId="3E33B556"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7369D12" w14:textId="77777777" w:rsidR="0063110C" w:rsidRPr="006024D6" w:rsidRDefault="0063110C" w:rsidP="00F6006C">
            <w:pPr>
              <w:rPr>
                <w:b w:val="0"/>
                <w:bCs w:val="0"/>
              </w:rPr>
            </w:pPr>
            <w:r>
              <w:rPr>
                <w:b w:val="0"/>
                <w:bCs w:val="0"/>
              </w:rPr>
              <w:t>Anthony</w:t>
            </w:r>
          </w:p>
        </w:tc>
        <w:tc>
          <w:tcPr>
            <w:tcW w:w="2250" w:type="dxa"/>
          </w:tcPr>
          <w:p w14:paraId="15349D66"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Wendy</w:t>
            </w:r>
          </w:p>
        </w:tc>
        <w:tc>
          <w:tcPr>
            <w:tcW w:w="5817" w:type="dxa"/>
          </w:tcPr>
          <w:p w14:paraId="1E870E13"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rsidRPr="002E2B50">
              <w:rPr>
                <w:rFonts w:hint="eastAsia"/>
              </w:rPr>
              <w:t>Health Planning Council of Northeast Florida</w:t>
            </w:r>
          </w:p>
        </w:tc>
      </w:tr>
      <w:tr w:rsidR="0063110C" w14:paraId="5065BF3F"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0C07430" w14:textId="77777777" w:rsidR="0063110C" w:rsidRDefault="0063110C" w:rsidP="00F6006C">
            <w:pPr>
              <w:rPr>
                <w:b w:val="0"/>
                <w:bCs w:val="0"/>
              </w:rPr>
            </w:pPr>
            <w:r>
              <w:rPr>
                <w:b w:val="0"/>
                <w:bCs w:val="0"/>
              </w:rPr>
              <w:t>Austin</w:t>
            </w:r>
          </w:p>
        </w:tc>
        <w:tc>
          <w:tcPr>
            <w:tcW w:w="2250" w:type="dxa"/>
          </w:tcPr>
          <w:p w14:paraId="52364E5F" w14:textId="77777777" w:rsidR="0063110C" w:rsidRDefault="0063110C" w:rsidP="00F6006C">
            <w:pPr>
              <w:cnfStyle w:val="000000000000" w:firstRow="0" w:lastRow="0" w:firstColumn="0" w:lastColumn="0" w:oddVBand="0" w:evenVBand="0" w:oddHBand="0" w:evenHBand="0" w:firstRowFirstColumn="0" w:firstRowLastColumn="0" w:lastRowFirstColumn="0" w:lastRowLastColumn="0"/>
            </w:pPr>
            <w:r>
              <w:t>Deanna</w:t>
            </w:r>
          </w:p>
        </w:tc>
        <w:tc>
          <w:tcPr>
            <w:tcW w:w="5817" w:type="dxa"/>
          </w:tcPr>
          <w:p w14:paraId="086972CC" w14:textId="77777777" w:rsidR="0063110C" w:rsidRPr="002E2B50" w:rsidRDefault="0063110C" w:rsidP="00F6006C">
            <w:pPr>
              <w:cnfStyle w:val="000000000000" w:firstRow="0" w:lastRow="0" w:firstColumn="0" w:lastColumn="0" w:oddVBand="0" w:evenVBand="0" w:oddHBand="0" w:evenHBand="0" w:firstRowFirstColumn="0" w:firstRowLastColumn="0" w:lastRowFirstColumn="0" w:lastRowLastColumn="0"/>
              <w:rPr>
                <w:rFonts w:hint="eastAsia"/>
              </w:rPr>
            </w:pPr>
            <w:r>
              <w:t>LSFHS</w:t>
            </w:r>
          </w:p>
        </w:tc>
      </w:tr>
      <w:tr w:rsidR="0063110C" w14:paraId="640DD65A" w14:textId="77777777" w:rsidTr="00602D3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160" w:type="dxa"/>
          </w:tcPr>
          <w:p w14:paraId="6A66A422" w14:textId="77777777" w:rsidR="0063110C" w:rsidRPr="006024D6" w:rsidRDefault="0063110C" w:rsidP="00F6006C">
            <w:pPr>
              <w:rPr>
                <w:b w:val="0"/>
                <w:bCs w:val="0"/>
              </w:rPr>
            </w:pPr>
            <w:r>
              <w:rPr>
                <w:b w:val="0"/>
                <w:bCs w:val="0"/>
              </w:rPr>
              <w:t>Avinger</w:t>
            </w:r>
          </w:p>
        </w:tc>
        <w:tc>
          <w:tcPr>
            <w:tcW w:w="2250" w:type="dxa"/>
          </w:tcPr>
          <w:p w14:paraId="7EB39ACB"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Jannie</w:t>
            </w:r>
          </w:p>
        </w:tc>
        <w:tc>
          <w:tcPr>
            <w:tcW w:w="5817" w:type="dxa"/>
          </w:tcPr>
          <w:p w14:paraId="4B4653E8"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p>
        </w:tc>
      </w:tr>
      <w:tr w:rsidR="0063110C" w14:paraId="69C34BE0"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1E52A31" w14:textId="77777777" w:rsidR="0063110C" w:rsidRPr="006024D6" w:rsidRDefault="0063110C" w:rsidP="00F6006C">
            <w:pPr>
              <w:rPr>
                <w:b w:val="0"/>
                <w:bCs w:val="0"/>
              </w:rPr>
            </w:pPr>
            <w:r>
              <w:rPr>
                <w:b w:val="0"/>
                <w:bCs w:val="0"/>
              </w:rPr>
              <w:t xml:space="preserve">Babin </w:t>
            </w:r>
          </w:p>
        </w:tc>
        <w:tc>
          <w:tcPr>
            <w:tcW w:w="2250" w:type="dxa"/>
          </w:tcPr>
          <w:p w14:paraId="4F905811"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Deborah</w:t>
            </w:r>
          </w:p>
        </w:tc>
        <w:tc>
          <w:tcPr>
            <w:tcW w:w="5817" w:type="dxa"/>
          </w:tcPr>
          <w:p w14:paraId="6F8F5BD7"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NF HIDTA</w:t>
            </w:r>
          </w:p>
        </w:tc>
      </w:tr>
      <w:tr w:rsidR="0063110C" w14:paraId="1825A0B5" w14:textId="77777777" w:rsidTr="00602D3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160" w:type="dxa"/>
          </w:tcPr>
          <w:p w14:paraId="0442CB7C" w14:textId="77777777" w:rsidR="0063110C" w:rsidRPr="006024D6" w:rsidRDefault="0063110C" w:rsidP="00F6006C">
            <w:pPr>
              <w:rPr>
                <w:b w:val="0"/>
                <w:bCs w:val="0"/>
              </w:rPr>
            </w:pPr>
            <w:r>
              <w:rPr>
                <w:b w:val="0"/>
                <w:bCs w:val="0"/>
              </w:rPr>
              <w:t>Bell</w:t>
            </w:r>
          </w:p>
        </w:tc>
        <w:tc>
          <w:tcPr>
            <w:tcW w:w="2250" w:type="dxa"/>
          </w:tcPr>
          <w:p w14:paraId="1185183C"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Abbie</w:t>
            </w:r>
          </w:p>
        </w:tc>
        <w:tc>
          <w:tcPr>
            <w:tcW w:w="5817" w:type="dxa"/>
          </w:tcPr>
          <w:p w14:paraId="39FF7483"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Project Opioid JAX</w:t>
            </w:r>
          </w:p>
        </w:tc>
      </w:tr>
      <w:tr w:rsidR="0063110C" w14:paraId="5FA4C697" w14:textId="77777777" w:rsidTr="00602D35">
        <w:trPr>
          <w:trHeight w:val="291"/>
        </w:trPr>
        <w:tc>
          <w:tcPr>
            <w:cnfStyle w:val="001000000000" w:firstRow="0" w:lastRow="0" w:firstColumn="1" w:lastColumn="0" w:oddVBand="0" w:evenVBand="0" w:oddHBand="0" w:evenHBand="0" w:firstRowFirstColumn="0" w:firstRowLastColumn="0" w:lastRowFirstColumn="0" w:lastRowLastColumn="0"/>
            <w:tcW w:w="2160" w:type="dxa"/>
          </w:tcPr>
          <w:p w14:paraId="7692EE6E" w14:textId="77777777" w:rsidR="0063110C" w:rsidRPr="006024D6" w:rsidRDefault="0063110C" w:rsidP="00F6006C">
            <w:pPr>
              <w:rPr>
                <w:b w:val="0"/>
                <w:bCs w:val="0"/>
              </w:rPr>
            </w:pPr>
            <w:r>
              <w:rPr>
                <w:b w:val="0"/>
                <w:bCs w:val="0"/>
              </w:rPr>
              <w:t>Betros</w:t>
            </w:r>
          </w:p>
        </w:tc>
        <w:tc>
          <w:tcPr>
            <w:tcW w:w="2250" w:type="dxa"/>
          </w:tcPr>
          <w:p w14:paraId="7DD1F861"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Bobby</w:t>
            </w:r>
          </w:p>
        </w:tc>
        <w:tc>
          <w:tcPr>
            <w:tcW w:w="5817" w:type="dxa"/>
          </w:tcPr>
          <w:p w14:paraId="7B329C58"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SwabTek</w:t>
            </w:r>
          </w:p>
        </w:tc>
      </w:tr>
      <w:tr w:rsidR="0063110C" w14:paraId="545BC88D" w14:textId="77777777" w:rsidTr="00602D3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160" w:type="dxa"/>
          </w:tcPr>
          <w:p w14:paraId="4F637AFA" w14:textId="77777777" w:rsidR="0063110C" w:rsidRPr="006024D6" w:rsidRDefault="0063110C" w:rsidP="00F6006C">
            <w:pPr>
              <w:rPr>
                <w:b w:val="0"/>
                <w:bCs w:val="0"/>
              </w:rPr>
            </w:pPr>
            <w:r>
              <w:rPr>
                <w:b w:val="0"/>
                <w:bCs w:val="0"/>
              </w:rPr>
              <w:t xml:space="preserve">Boykin </w:t>
            </w:r>
          </w:p>
        </w:tc>
        <w:tc>
          <w:tcPr>
            <w:tcW w:w="2250" w:type="dxa"/>
          </w:tcPr>
          <w:p w14:paraId="3671A6C8"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Kimberly</w:t>
            </w:r>
          </w:p>
        </w:tc>
        <w:tc>
          <w:tcPr>
            <w:tcW w:w="5817" w:type="dxa"/>
          </w:tcPr>
          <w:p w14:paraId="411817F4"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Community Coalition Alliance</w:t>
            </w:r>
          </w:p>
        </w:tc>
      </w:tr>
      <w:tr w:rsidR="0063110C" w14:paraId="7057833E"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029AC0D" w14:textId="77777777" w:rsidR="0063110C" w:rsidRDefault="0063110C" w:rsidP="00F6006C">
            <w:pPr>
              <w:rPr>
                <w:b w:val="0"/>
                <w:bCs w:val="0"/>
              </w:rPr>
            </w:pPr>
            <w:r>
              <w:rPr>
                <w:b w:val="0"/>
                <w:bCs w:val="0"/>
              </w:rPr>
              <w:t>Carlin</w:t>
            </w:r>
          </w:p>
        </w:tc>
        <w:tc>
          <w:tcPr>
            <w:tcW w:w="2250" w:type="dxa"/>
          </w:tcPr>
          <w:p w14:paraId="39BA5EF7" w14:textId="77777777" w:rsidR="0063110C" w:rsidRDefault="0063110C" w:rsidP="00F6006C">
            <w:pPr>
              <w:cnfStyle w:val="000000000000" w:firstRow="0" w:lastRow="0" w:firstColumn="0" w:lastColumn="0" w:oddVBand="0" w:evenVBand="0" w:oddHBand="0" w:evenHBand="0" w:firstRowFirstColumn="0" w:firstRowLastColumn="0" w:lastRowFirstColumn="0" w:lastRowLastColumn="0"/>
            </w:pPr>
            <w:r>
              <w:t>Sherry</w:t>
            </w:r>
          </w:p>
        </w:tc>
        <w:tc>
          <w:tcPr>
            <w:tcW w:w="5817" w:type="dxa"/>
          </w:tcPr>
          <w:p w14:paraId="3DDA0751" w14:textId="77777777" w:rsidR="0063110C" w:rsidRDefault="0063110C" w:rsidP="00F6006C">
            <w:pPr>
              <w:cnfStyle w:val="000000000000" w:firstRow="0" w:lastRow="0" w:firstColumn="0" w:lastColumn="0" w:oddVBand="0" w:evenVBand="0" w:oddHBand="0" w:evenHBand="0" w:firstRowFirstColumn="0" w:firstRowLastColumn="0" w:lastRowFirstColumn="0" w:lastRowLastColumn="0"/>
            </w:pPr>
            <w:r>
              <w:t>LSFHS</w:t>
            </w:r>
          </w:p>
        </w:tc>
      </w:tr>
      <w:tr w:rsidR="0063110C" w14:paraId="4C4BF662"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852D30A" w14:textId="77777777" w:rsidR="0063110C" w:rsidRPr="006024D6" w:rsidRDefault="0063110C" w:rsidP="00F6006C">
            <w:pPr>
              <w:rPr>
                <w:b w:val="0"/>
                <w:bCs w:val="0"/>
              </w:rPr>
            </w:pPr>
            <w:r>
              <w:rPr>
                <w:b w:val="0"/>
                <w:bCs w:val="0"/>
              </w:rPr>
              <w:t>Cason</w:t>
            </w:r>
          </w:p>
        </w:tc>
        <w:tc>
          <w:tcPr>
            <w:tcW w:w="2250" w:type="dxa"/>
          </w:tcPr>
          <w:p w14:paraId="4C7707AA"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Michelle</w:t>
            </w:r>
          </w:p>
        </w:tc>
        <w:tc>
          <w:tcPr>
            <w:tcW w:w="5817" w:type="dxa"/>
          </w:tcPr>
          <w:p w14:paraId="0D6DE738"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rsidRPr="001C26AD">
              <w:rPr>
                <w:rFonts w:hint="eastAsia"/>
              </w:rPr>
              <w:t xml:space="preserve">Rebel Recovery Jacksonville  </w:t>
            </w:r>
          </w:p>
        </w:tc>
      </w:tr>
      <w:tr w:rsidR="0063110C" w14:paraId="267972E4" w14:textId="77777777" w:rsidTr="00602D35">
        <w:trPr>
          <w:trHeight w:val="291"/>
        </w:trPr>
        <w:tc>
          <w:tcPr>
            <w:cnfStyle w:val="001000000000" w:firstRow="0" w:lastRow="0" w:firstColumn="1" w:lastColumn="0" w:oddVBand="0" w:evenVBand="0" w:oddHBand="0" w:evenHBand="0" w:firstRowFirstColumn="0" w:firstRowLastColumn="0" w:lastRowFirstColumn="0" w:lastRowLastColumn="0"/>
            <w:tcW w:w="2160" w:type="dxa"/>
          </w:tcPr>
          <w:p w14:paraId="1937D96F" w14:textId="77777777" w:rsidR="0063110C" w:rsidRPr="006024D6" w:rsidRDefault="0063110C" w:rsidP="00F6006C">
            <w:pPr>
              <w:rPr>
                <w:b w:val="0"/>
                <w:bCs w:val="0"/>
              </w:rPr>
            </w:pPr>
            <w:r>
              <w:rPr>
                <w:b w:val="0"/>
                <w:bCs w:val="0"/>
              </w:rPr>
              <w:t>Castillo</w:t>
            </w:r>
          </w:p>
        </w:tc>
        <w:tc>
          <w:tcPr>
            <w:tcW w:w="2250" w:type="dxa"/>
          </w:tcPr>
          <w:p w14:paraId="0E9D23E9"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Nancy</w:t>
            </w:r>
          </w:p>
        </w:tc>
        <w:tc>
          <w:tcPr>
            <w:tcW w:w="5817" w:type="dxa"/>
          </w:tcPr>
          <w:p w14:paraId="3D77580B"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Community Coalition Alliance</w:t>
            </w:r>
          </w:p>
        </w:tc>
      </w:tr>
      <w:tr w:rsidR="0063110C" w14:paraId="28FEB80F" w14:textId="77777777" w:rsidTr="00602D3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160" w:type="dxa"/>
          </w:tcPr>
          <w:p w14:paraId="1C3966F4" w14:textId="77777777" w:rsidR="0063110C" w:rsidRPr="006024D6" w:rsidRDefault="0063110C" w:rsidP="00F6006C">
            <w:pPr>
              <w:rPr>
                <w:b w:val="0"/>
                <w:bCs w:val="0"/>
              </w:rPr>
            </w:pPr>
            <w:r>
              <w:rPr>
                <w:b w:val="0"/>
                <w:bCs w:val="0"/>
              </w:rPr>
              <w:t xml:space="preserve">Custodio </w:t>
            </w:r>
          </w:p>
        </w:tc>
        <w:tc>
          <w:tcPr>
            <w:tcW w:w="2250" w:type="dxa"/>
          </w:tcPr>
          <w:p w14:paraId="612F551D"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Hannah</w:t>
            </w:r>
          </w:p>
        </w:tc>
        <w:tc>
          <w:tcPr>
            <w:tcW w:w="5817" w:type="dxa"/>
          </w:tcPr>
          <w:p w14:paraId="6FE11565"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Community Coalition Alliance Inter</w:t>
            </w:r>
          </w:p>
        </w:tc>
      </w:tr>
      <w:tr w:rsidR="0063110C" w14:paraId="6C4AC38E"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EE7CE5F" w14:textId="77777777" w:rsidR="0063110C" w:rsidRPr="006024D6" w:rsidRDefault="0063110C" w:rsidP="00F6006C">
            <w:pPr>
              <w:rPr>
                <w:b w:val="0"/>
                <w:bCs w:val="0"/>
              </w:rPr>
            </w:pPr>
            <w:r>
              <w:rPr>
                <w:b w:val="0"/>
                <w:bCs w:val="0"/>
              </w:rPr>
              <w:t>Delano</w:t>
            </w:r>
          </w:p>
        </w:tc>
        <w:tc>
          <w:tcPr>
            <w:tcW w:w="2250" w:type="dxa"/>
          </w:tcPr>
          <w:p w14:paraId="2DE4F1D2"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Scott</w:t>
            </w:r>
          </w:p>
        </w:tc>
        <w:tc>
          <w:tcPr>
            <w:tcW w:w="5817" w:type="dxa"/>
          </w:tcPr>
          <w:p w14:paraId="431DE0ED"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NF HIDTA</w:t>
            </w:r>
          </w:p>
        </w:tc>
      </w:tr>
      <w:tr w:rsidR="0063110C" w14:paraId="312A7234"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B3D082A" w14:textId="77777777" w:rsidR="0063110C" w:rsidRPr="006024D6" w:rsidRDefault="0063110C" w:rsidP="00F6006C">
            <w:pPr>
              <w:rPr>
                <w:b w:val="0"/>
                <w:bCs w:val="0"/>
              </w:rPr>
            </w:pPr>
            <w:r>
              <w:rPr>
                <w:b w:val="0"/>
                <w:bCs w:val="0"/>
              </w:rPr>
              <w:t>Dilorenzo</w:t>
            </w:r>
          </w:p>
        </w:tc>
        <w:tc>
          <w:tcPr>
            <w:tcW w:w="2250" w:type="dxa"/>
          </w:tcPr>
          <w:p w14:paraId="3F6EE430"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Marlo</w:t>
            </w:r>
          </w:p>
        </w:tc>
        <w:tc>
          <w:tcPr>
            <w:tcW w:w="5817" w:type="dxa"/>
          </w:tcPr>
          <w:p w14:paraId="1C34D05E"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Community Coalition Alliance Inter</w:t>
            </w:r>
          </w:p>
        </w:tc>
      </w:tr>
      <w:tr w:rsidR="0063110C" w14:paraId="500ACB5A" w14:textId="77777777" w:rsidTr="00602D35">
        <w:trPr>
          <w:trHeight w:val="291"/>
        </w:trPr>
        <w:tc>
          <w:tcPr>
            <w:cnfStyle w:val="001000000000" w:firstRow="0" w:lastRow="0" w:firstColumn="1" w:lastColumn="0" w:oddVBand="0" w:evenVBand="0" w:oddHBand="0" w:evenHBand="0" w:firstRowFirstColumn="0" w:firstRowLastColumn="0" w:lastRowFirstColumn="0" w:lastRowLastColumn="0"/>
            <w:tcW w:w="2160" w:type="dxa"/>
          </w:tcPr>
          <w:p w14:paraId="446BF661" w14:textId="77777777" w:rsidR="0063110C" w:rsidRPr="006024D6" w:rsidRDefault="0063110C" w:rsidP="00F6006C">
            <w:pPr>
              <w:rPr>
                <w:b w:val="0"/>
                <w:bCs w:val="0"/>
              </w:rPr>
            </w:pPr>
            <w:r>
              <w:rPr>
                <w:b w:val="0"/>
                <w:bCs w:val="0"/>
              </w:rPr>
              <w:t>Dussia</w:t>
            </w:r>
          </w:p>
        </w:tc>
        <w:tc>
          <w:tcPr>
            <w:tcW w:w="2250" w:type="dxa"/>
          </w:tcPr>
          <w:p w14:paraId="7CD7B7A2"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Bryce</w:t>
            </w:r>
          </w:p>
        </w:tc>
        <w:tc>
          <w:tcPr>
            <w:tcW w:w="5817" w:type="dxa"/>
          </w:tcPr>
          <w:p w14:paraId="7AACBE3B"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Community Coalition Alliance Inter</w:t>
            </w:r>
          </w:p>
        </w:tc>
      </w:tr>
      <w:tr w:rsidR="0063110C" w14:paraId="583EDFF0"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9282784" w14:textId="77777777" w:rsidR="0063110C" w:rsidRDefault="0063110C" w:rsidP="00F6006C">
            <w:pPr>
              <w:rPr>
                <w:b w:val="0"/>
                <w:bCs w:val="0"/>
              </w:rPr>
            </w:pPr>
            <w:r>
              <w:rPr>
                <w:b w:val="0"/>
                <w:bCs w:val="0"/>
              </w:rPr>
              <w:t>Freeman</w:t>
            </w:r>
          </w:p>
        </w:tc>
        <w:tc>
          <w:tcPr>
            <w:tcW w:w="2250" w:type="dxa"/>
          </w:tcPr>
          <w:p w14:paraId="2480DB68" w14:textId="77777777" w:rsidR="0063110C" w:rsidRDefault="0063110C" w:rsidP="00F6006C">
            <w:pPr>
              <w:cnfStyle w:val="000000100000" w:firstRow="0" w:lastRow="0" w:firstColumn="0" w:lastColumn="0" w:oddVBand="0" w:evenVBand="0" w:oddHBand="1" w:evenHBand="0" w:firstRowFirstColumn="0" w:firstRowLastColumn="0" w:lastRowFirstColumn="0" w:lastRowLastColumn="0"/>
            </w:pPr>
            <w:r>
              <w:t>Rachel</w:t>
            </w:r>
          </w:p>
        </w:tc>
        <w:tc>
          <w:tcPr>
            <w:tcW w:w="5817" w:type="dxa"/>
          </w:tcPr>
          <w:p w14:paraId="7E6DE032" w14:textId="77777777" w:rsidR="0063110C" w:rsidRDefault="0063110C" w:rsidP="00F6006C">
            <w:pPr>
              <w:cnfStyle w:val="000000100000" w:firstRow="0" w:lastRow="0" w:firstColumn="0" w:lastColumn="0" w:oddVBand="0" w:evenVBand="0" w:oddHBand="1" w:evenHBand="0" w:firstRowFirstColumn="0" w:firstRowLastColumn="0" w:lastRowFirstColumn="0" w:lastRowLastColumn="0"/>
            </w:pPr>
            <w:r>
              <w:t>LSFHS</w:t>
            </w:r>
          </w:p>
        </w:tc>
      </w:tr>
      <w:tr w:rsidR="0063110C" w14:paraId="4D1715EE"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7F21EB1A" w14:textId="77777777" w:rsidR="0063110C" w:rsidRPr="006024D6" w:rsidRDefault="0063110C" w:rsidP="00F6006C">
            <w:pPr>
              <w:rPr>
                <w:b w:val="0"/>
                <w:bCs w:val="0"/>
              </w:rPr>
            </w:pPr>
            <w:r>
              <w:rPr>
                <w:b w:val="0"/>
                <w:bCs w:val="0"/>
              </w:rPr>
              <w:t>George</w:t>
            </w:r>
          </w:p>
        </w:tc>
        <w:tc>
          <w:tcPr>
            <w:tcW w:w="2250" w:type="dxa"/>
          </w:tcPr>
          <w:p w14:paraId="53453A62"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TSgt. Rob</w:t>
            </w:r>
          </w:p>
        </w:tc>
        <w:tc>
          <w:tcPr>
            <w:tcW w:w="5817" w:type="dxa"/>
          </w:tcPr>
          <w:p w14:paraId="21DD97D9"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rsidRPr="0082287B">
              <w:rPr>
                <w:rFonts w:hint="eastAsia"/>
              </w:rPr>
              <w:t>Florida National Guard, DDRO</w:t>
            </w:r>
          </w:p>
        </w:tc>
      </w:tr>
      <w:tr w:rsidR="0063110C" w14:paraId="3A4D4D2F"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9B12AD9" w14:textId="77777777" w:rsidR="0063110C" w:rsidRDefault="0063110C" w:rsidP="00F6006C">
            <w:pPr>
              <w:rPr>
                <w:b w:val="0"/>
                <w:bCs w:val="0"/>
              </w:rPr>
            </w:pPr>
            <w:r>
              <w:rPr>
                <w:b w:val="0"/>
                <w:bCs w:val="0"/>
              </w:rPr>
              <w:t>Gomez</w:t>
            </w:r>
          </w:p>
        </w:tc>
        <w:tc>
          <w:tcPr>
            <w:tcW w:w="2250" w:type="dxa"/>
          </w:tcPr>
          <w:p w14:paraId="6CC58312" w14:textId="77777777" w:rsidR="0063110C" w:rsidRDefault="0063110C" w:rsidP="00F6006C">
            <w:pPr>
              <w:cnfStyle w:val="000000100000" w:firstRow="0" w:lastRow="0" w:firstColumn="0" w:lastColumn="0" w:oddVBand="0" w:evenVBand="0" w:oddHBand="1" w:evenHBand="0" w:firstRowFirstColumn="0" w:firstRowLastColumn="0" w:lastRowFirstColumn="0" w:lastRowLastColumn="0"/>
            </w:pPr>
            <w:r>
              <w:t>Taylor</w:t>
            </w:r>
          </w:p>
        </w:tc>
        <w:tc>
          <w:tcPr>
            <w:tcW w:w="5817" w:type="dxa"/>
          </w:tcPr>
          <w:p w14:paraId="70424B3D" w14:textId="77777777" w:rsidR="0063110C" w:rsidRDefault="0063110C" w:rsidP="00F6006C">
            <w:pPr>
              <w:cnfStyle w:val="000000100000" w:firstRow="0" w:lastRow="0" w:firstColumn="0" w:lastColumn="0" w:oddVBand="0" w:evenVBand="0" w:oddHBand="1" w:evenHBand="0" w:firstRowFirstColumn="0" w:firstRowLastColumn="0" w:lastRowFirstColumn="0" w:lastRowLastColumn="0"/>
            </w:pPr>
          </w:p>
        </w:tc>
      </w:tr>
      <w:tr w:rsidR="0063110C" w14:paraId="07F0239B"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296DED0" w14:textId="77777777" w:rsidR="0063110C" w:rsidRPr="006024D6" w:rsidRDefault="0063110C" w:rsidP="00F6006C">
            <w:pPr>
              <w:rPr>
                <w:b w:val="0"/>
                <w:bCs w:val="0"/>
              </w:rPr>
            </w:pPr>
            <w:r>
              <w:rPr>
                <w:b w:val="0"/>
                <w:bCs w:val="0"/>
              </w:rPr>
              <w:t>Harcourt</w:t>
            </w:r>
          </w:p>
        </w:tc>
        <w:tc>
          <w:tcPr>
            <w:tcW w:w="2250" w:type="dxa"/>
          </w:tcPr>
          <w:p w14:paraId="30EEAA21"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Michelle</w:t>
            </w:r>
          </w:p>
        </w:tc>
        <w:tc>
          <w:tcPr>
            <w:tcW w:w="5817" w:type="dxa"/>
          </w:tcPr>
          <w:p w14:paraId="4F01824A"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Fresh Ministries</w:t>
            </w:r>
          </w:p>
        </w:tc>
      </w:tr>
      <w:tr w:rsidR="0063110C" w14:paraId="5287B2C1" w14:textId="77777777" w:rsidTr="00602D3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160" w:type="dxa"/>
          </w:tcPr>
          <w:p w14:paraId="2292B92B" w14:textId="77777777" w:rsidR="0063110C" w:rsidRPr="006024D6" w:rsidRDefault="0063110C" w:rsidP="00F6006C">
            <w:pPr>
              <w:rPr>
                <w:b w:val="0"/>
                <w:bCs w:val="0"/>
              </w:rPr>
            </w:pPr>
            <w:r>
              <w:rPr>
                <w:b w:val="0"/>
                <w:bCs w:val="0"/>
              </w:rPr>
              <w:t>Harris</w:t>
            </w:r>
          </w:p>
        </w:tc>
        <w:tc>
          <w:tcPr>
            <w:tcW w:w="2250" w:type="dxa"/>
          </w:tcPr>
          <w:p w14:paraId="71D66183"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Ca’Lia</w:t>
            </w:r>
          </w:p>
        </w:tc>
        <w:tc>
          <w:tcPr>
            <w:tcW w:w="5817" w:type="dxa"/>
          </w:tcPr>
          <w:p w14:paraId="4867D5F3"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rsidRPr="00DD514E">
              <w:rPr>
                <w:rFonts w:hint="eastAsia"/>
              </w:rPr>
              <w:t>FDOH-Nassau</w:t>
            </w:r>
          </w:p>
        </w:tc>
      </w:tr>
      <w:tr w:rsidR="0063110C" w14:paraId="4D9A4B7F"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3AE16A09" w14:textId="77777777" w:rsidR="0063110C" w:rsidRPr="006024D6" w:rsidRDefault="0063110C" w:rsidP="00F6006C">
            <w:pPr>
              <w:rPr>
                <w:b w:val="0"/>
                <w:bCs w:val="0"/>
              </w:rPr>
            </w:pPr>
            <w:r>
              <w:rPr>
                <w:b w:val="0"/>
                <w:bCs w:val="0"/>
              </w:rPr>
              <w:t>Hines</w:t>
            </w:r>
          </w:p>
        </w:tc>
        <w:tc>
          <w:tcPr>
            <w:tcW w:w="2250" w:type="dxa"/>
          </w:tcPr>
          <w:p w14:paraId="74AD9F87"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Michele</w:t>
            </w:r>
          </w:p>
        </w:tc>
        <w:tc>
          <w:tcPr>
            <w:tcW w:w="5817" w:type="dxa"/>
          </w:tcPr>
          <w:p w14:paraId="43CDEA17"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LSF Inter</w:t>
            </w:r>
          </w:p>
        </w:tc>
      </w:tr>
      <w:tr w:rsidR="0063110C" w14:paraId="3165FA3C"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334F2A7E" w14:textId="77777777" w:rsidR="0063110C" w:rsidRDefault="0063110C" w:rsidP="00F6006C">
            <w:pPr>
              <w:rPr>
                <w:b w:val="0"/>
                <w:bCs w:val="0"/>
              </w:rPr>
            </w:pPr>
            <w:r>
              <w:rPr>
                <w:b w:val="0"/>
                <w:bCs w:val="0"/>
              </w:rPr>
              <w:t>Huffman</w:t>
            </w:r>
          </w:p>
        </w:tc>
        <w:tc>
          <w:tcPr>
            <w:tcW w:w="2250" w:type="dxa"/>
          </w:tcPr>
          <w:p w14:paraId="7F1DF810" w14:textId="77777777" w:rsidR="0063110C" w:rsidRDefault="0063110C" w:rsidP="00F6006C">
            <w:pPr>
              <w:cnfStyle w:val="000000100000" w:firstRow="0" w:lastRow="0" w:firstColumn="0" w:lastColumn="0" w:oddVBand="0" w:evenVBand="0" w:oddHBand="1" w:evenHBand="0" w:firstRowFirstColumn="0" w:firstRowLastColumn="0" w:lastRowFirstColumn="0" w:lastRowLastColumn="0"/>
            </w:pPr>
            <w:r>
              <w:t>Heather</w:t>
            </w:r>
          </w:p>
        </w:tc>
        <w:tc>
          <w:tcPr>
            <w:tcW w:w="5817" w:type="dxa"/>
          </w:tcPr>
          <w:p w14:paraId="3BC28B47" w14:textId="77777777" w:rsidR="0063110C" w:rsidRDefault="0063110C" w:rsidP="00F6006C">
            <w:pPr>
              <w:cnfStyle w:val="000000100000" w:firstRow="0" w:lastRow="0" w:firstColumn="0" w:lastColumn="0" w:oddVBand="0" w:evenVBand="0" w:oddHBand="1" w:evenHBand="0" w:firstRowFirstColumn="0" w:firstRowLastColumn="0" w:lastRowFirstColumn="0" w:lastRowLastColumn="0"/>
            </w:pPr>
            <w:r>
              <w:t>DOH Clay</w:t>
            </w:r>
          </w:p>
        </w:tc>
      </w:tr>
      <w:tr w:rsidR="0063110C" w14:paraId="3E61D126"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303DA8AA" w14:textId="77777777" w:rsidR="0063110C" w:rsidRPr="006024D6" w:rsidRDefault="0063110C" w:rsidP="00F6006C">
            <w:pPr>
              <w:rPr>
                <w:b w:val="0"/>
                <w:bCs w:val="0"/>
              </w:rPr>
            </w:pPr>
            <w:r>
              <w:rPr>
                <w:b w:val="0"/>
                <w:bCs w:val="0"/>
              </w:rPr>
              <w:t>Kurta</w:t>
            </w:r>
          </w:p>
        </w:tc>
        <w:tc>
          <w:tcPr>
            <w:tcW w:w="2250" w:type="dxa"/>
          </w:tcPr>
          <w:p w14:paraId="487C4591"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Joe</w:t>
            </w:r>
          </w:p>
        </w:tc>
        <w:tc>
          <w:tcPr>
            <w:tcW w:w="5817" w:type="dxa"/>
          </w:tcPr>
          <w:p w14:paraId="6285B446"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p>
        </w:tc>
      </w:tr>
      <w:tr w:rsidR="0063110C" w14:paraId="730C9CC6"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9A171FA" w14:textId="77777777" w:rsidR="0063110C" w:rsidRPr="006024D6" w:rsidRDefault="0063110C" w:rsidP="00F6006C">
            <w:pPr>
              <w:rPr>
                <w:b w:val="0"/>
                <w:bCs w:val="0"/>
              </w:rPr>
            </w:pPr>
            <w:r>
              <w:rPr>
                <w:b w:val="0"/>
                <w:bCs w:val="0"/>
              </w:rPr>
              <w:t>Luter</w:t>
            </w:r>
          </w:p>
        </w:tc>
        <w:tc>
          <w:tcPr>
            <w:tcW w:w="2250" w:type="dxa"/>
          </w:tcPr>
          <w:p w14:paraId="519E4F1F"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Shelley</w:t>
            </w:r>
          </w:p>
        </w:tc>
        <w:tc>
          <w:tcPr>
            <w:tcW w:w="5817" w:type="dxa"/>
          </w:tcPr>
          <w:p w14:paraId="414E4728"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LSFHS</w:t>
            </w:r>
          </w:p>
        </w:tc>
      </w:tr>
      <w:tr w:rsidR="0063110C" w14:paraId="3C03B391" w14:textId="77777777" w:rsidTr="00602D35">
        <w:trPr>
          <w:trHeight w:val="291"/>
        </w:trPr>
        <w:tc>
          <w:tcPr>
            <w:cnfStyle w:val="001000000000" w:firstRow="0" w:lastRow="0" w:firstColumn="1" w:lastColumn="0" w:oddVBand="0" w:evenVBand="0" w:oddHBand="0" w:evenHBand="0" w:firstRowFirstColumn="0" w:firstRowLastColumn="0" w:lastRowFirstColumn="0" w:lastRowLastColumn="0"/>
            <w:tcW w:w="2160" w:type="dxa"/>
          </w:tcPr>
          <w:p w14:paraId="45E75090" w14:textId="77777777" w:rsidR="0063110C" w:rsidRPr="006024D6" w:rsidRDefault="0063110C" w:rsidP="00F6006C">
            <w:pPr>
              <w:rPr>
                <w:b w:val="0"/>
                <w:bCs w:val="0"/>
              </w:rPr>
            </w:pPr>
            <w:r>
              <w:rPr>
                <w:b w:val="0"/>
                <w:bCs w:val="0"/>
              </w:rPr>
              <w:t>Metzger</w:t>
            </w:r>
          </w:p>
        </w:tc>
        <w:tc>
          <w:tcPr>
            <w:tcW w:w="2250" w:type="dxa"/>
          </w:tcPr>
          <w:p w14:paraId="560A8F3C"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Dana</w:t>
            </w:r>
          </w:p>
        </w:tc>
        <w:tc>
          <w:tcPr>
            <w:tcW w:w="5817" w:type="dxa"/>
          </w:tcPr>
          <w:p w14:paraId="6E25D25A"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LSFHS</w:t>
            </w:r>
          </w:p>
        </w:tc>
      </w:tr>
      <w:tr w:rsidR="0063110C" w14:paraId="59637D8C"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750C98AA" w14:textId="77777777" w:rsidR="0063110C" w:rsidRDefault="0063110C" w:rsidP="00F6006C">
            <w:pPr>
              <w:rPr>
                <w:b w:val="0"/>
                <w:bCs w:val="0"/>
              </w:rPr>
            </w:pPr>
            <w:r>
              <w:rPr>
                <w:b w:val="0"/>
                <w:bCs w:val="0"/>
              </w:rPr>
              <w:t>Nettles</w:t>
            </w:r>
          </w:p>
        </w:tc>
        <w:tc>
          <w:tcPr>
            <w:tcW w:w="2250" w:type="dxa"/>
          </w:tcPr>
          <w:p w14:paraId="7F49AD89" w14:textId="77777777" w:rsidR="0063110C" w:rsidRDefault="0063110C" w:rsidP="00F6006C">
            <w:pPr>
              <w:cnfStyle w:val="000000100000" w:firstRow="0" w:lastRow="0" w:firstColumn="0" w:lastColumn="0" w:oddVBand="0" w:evenVBand="0" w:oddHBand="1" w:evenHBand="0" w:firstRowFirstColumn="0" w:firstRowLastColumn="0" w:lastRowFirstColumn="0" w:lastRowLastColumn="0"/>
            </w:pPr>
            <w:r>
              <w:t>Elizabeth</w:t>
            </w:r>
          </w:p>
        </w:tc>
        <w:tc>
          <w:tcPr>
            <w:tcW w:w="5817" w:type="dxa"/>
          </w:tcPr>
          <w:p w14:paraId="489363AB" w14:textId="77777777" w:rsidR="0063110C" w:rsidRDefault="0063110C" w:rsidP="00F6006C">
            <w:pPr>
              <w:cnfStyle w:val="000000100000" w:firstRow="0" w:lastRow="0" w:firstColumn="0" w:lastColumn="0" w:oddVBand="0" w:evenVBand="0" w:oddHBand="1" w:evenHBand="0" w:firstRowFirstColumn="0" w:firstRowLastColumn="0" w:lastRowFirstColumn="0" w:lastRowLastColumn="0"/>
            </w:pPr>
            <w:r>
              <w:t>Community Coalition Alliance</w:t>
            </w:r>
          </w:p>
        </w:tc>
      </w:tr>
      <w:tr w:rsidR="0063110C" w14:paraId="2043D787" w14:textId="77777777" w:rsidTr="00602D35">
        <w:trPr>
          <w:trHeight w:val="291"/>
        </w:trPr>
        <w:tc>
          <w:tcPr>
            <w:cnfStyle w:val="001000000000" w:firstRow="0" w:lastRow="0" w:firstColumn="1" w:lastColumn="0" w:oddVBand="0" w:evenVBand="0" w:oddHBand="0" w:evenHBand="0" w:firstRowFirstColumn="0" w:firstRowLastColumn="0" w:lastRowFirstColumn="0" w:lastRowLastColumn="0"/>
            <w:tcW w:w="2160" w:type="dxa"/>
          </w:tcPr>
          <w:p w14:paraId="58D44950" w14:textId="77777777" w:rsidR="0063110C" w:rsidRPr="006024D6" w:rsidRDefault="0063110C" w:rsidP="00F6006C">
            <w:pPr>
              <w:rPr>
                <w:b w:val="0"/>
                <w:bCs w:val="0"/>
              </w:rPr>
            </w:pPr>
            <w:r>
              <w:rPr>
                <w:b w:val="0"/>
                <w:bCs w:val="0"/>
              </w:rPr>
              <w:t xml:space="preserve">Patrick </w:t>
            </w:r>
          </w:p>
        </w:tc>
        <w:tc>
          <w:tcPr>
            <w:tcW w:w="2250" w:type="dxa"/>
          </w:tcPr>
          <w:p w14:paraId="630D59A7"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Erin</w:t>
            </w:r>
          </w:p>
        </w:tc>
        <w:tc>
          <w:tcPr>
            <w:tcW w:w="5817" w:type="dxa"/>
          </w:tcPr>
          <w:p w14:paraId="12354279"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HPCNEF</w:t>
            </w:r>
          </w:p>
        </w:tc>
      </w:tr>
      <w:tr w:rsidR="0063110C" w14:paraId="19612D2C"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5B01907" w14:textId="77777777" w:rsidR="0063110C" w:rsidRDefault="0063110C" w:rsidP="00F6006C">
            <w:pPr>
              <w:rPr>
                <w:b w:val="0"/>
                <w:bCs w:val="0"/>
              </w:rPr>
            </w:pPr>
            <w:r>
              <w:rPr>
                <w:b w:val="0"/>
                <w:bCs w:val="0"/>
              </w:rPr>
              <w:t>Pena</w:t>
            </w:r>
          </w:p>
        </w:tc>
        <w:tc>
          <w:tcPr>
            <w:tcW w:w="2250" w:type="dxa"/>
          </w:tcPr>
          <w:p w14:paraId="2FBD0A38" w14:textId="77777777" w:rsidR="0063110C" w:rsidRDefault="0063110C" w:rsidP="00F6006C">
            <w:pPr>
              <w:cnfStyle w:val="000000100000" w:firstRow="0" w:lastRow="0" w:firstColumn="0" w:lastColumn="0" w:oddVBand="0" w:evenVBand="0" w:oddHBand="1" w:evenHBand="0" w:firstRowFirstColumn="0" w:firstRowLastColumn="0" w:lastRowFirstColumn="0" w:lastRowLastColumn="0"/>
            </w:pPr>
            <w:r>
              <w:t>Jose</w:t>
            </w:r>
          </w:p>
        </w:tc>
        <w:tc>
          <w:tcPr>
            <w:tcW w:w="5817" w:type="dxa"/>
          </w:tcPr>
          <w:p w14:paraId="023DD6AC"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FDOH – Duval – OD2A</w:t>
            </w:r>
          </w:p>
        </w:tc>
      </w:tr>
      <w:tr w:rsidR="0063110C" w14:paraId="03EECFD6"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00EBCAA" w14:textId="77777777" w:rsidR="0063110C" w:rsidRPr="006024D6" w:rsidRDefault="0063110C" w:rsidP="00F6006C">
            <w:pPr>
              <w:rPr>
                <w:b w:val="0"/>
                <w:bCs w:val="0"/>
              </w:rPr>
            </w:pPr>
            <w:r>
              <w:rPr>
                <w:b w:val="0"/>
                <w:bCs w:val="0"/>
              </w:rPr>
              <w:t xml:space="preserve">Pilkinton </w:t>
            </w:r>
          </w:p>
        </w:tc>
        <w:tc>
          <w:tcPr>
            <w:tcW w:w="2250" w:type="dxa"/>
          </w:tcPr>
          <w:p w14:paraId="1068A1C6"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Lauren</w:t>
            </w:r>
          </w:p>
        </w:tc>
        <w:tc>
          <w:tcPr>
            <w:tcW w:w="5817" w:type="dxa"/>
          </w:tcPr>
          <w:p w14:paraId="1912DE82"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LSFHS</w:t>
            </w:r>
          </w:p>
        </w:tc>
      </w:tr>
      <w:tr w:rsidR="0063110C" w14:paraId="0F8DB2BF"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7BA7F777" w14:textId="77777777" w:rsidR="0063110C" w:rsidRDefault="0063110C" w:rsidP="00F6006C">
            <w:pPr>
              <w:rPr>
                <w:b w:val="0"/>
                <w:bCs w:val="0"/>
              </w:rPr>
            </w:pPr>
            <w:r>
              <w:rPr>
                <w:b w:val="0"/>
                <w:bCs w:val="0"/>
              </w:rPr>
              <w:t xml:space="preserve">Pitman </w:t>
            </w:r>
          </w:p>
        </w:tc>
        <w:tc>
          <w:tcPr>
            <w:tcW w:w="2250" w:type="dxa"/>
          </w:tcPr>
          <w:p w14:paraId="75CD8F4E" w14:textId="77777777" w:rsidR="0063110C" w:rsidRDefault="0063110C" w:rsidP="00F6006C">
            <w:pPr>
              <w:cnfStyle w:val="000000100000" w:firstRow="0" w:lastRow="0" w:firstColumn="0" w:lastColumn="0" w:oddVBand="0" w:evenVBand="0" w:oddHBand="1" w:evenHBand="0" w:firstRowFirstColumn="0" w:firstRowLastColumn="0" w:lastRowFirstColumn="0" w:lastRowLastColumn="0"/>
            </w:pPr>
            <w:r>
              <w:t>Susan</w:t>
            </w:r>
          </w:p>
        </w:tc>
        <w:tc>
          <w:tcPr>
            <w:tcW w:w="5817" w:type="dxa"/>
          </w:tcPr>
          <w:p w14:paraId="69FFA5EF" w14:textId="77777777" w:rsidR="0063110C" w:rsidRDefault="0063110C" w:rsidP="00F6006C">
            <w:pPr>
              <w:cnfStyle w:val="000000100000" w:firstRow="0" w:lastRow="0" w:firstColumn="0" w:lastColumn="0" w:oddVBand="0" w:evenVBand="0" w:oddHBand="1" w:evenHBand="0" w:firstRowFirstColumn="0" w:firstRowLastColumn="0" w:lastRowFirstColumn="0" w:lastRowLastColumn="0"/>
            </w:pPr>
            <w:r>
              <w:t>Drug Free Duval</w:t>
            </w:r>
          </w:p>
        </w:tc>
      </w:tr>
      <w:tr w:rsidR="0063110C" w14:paraId="0054E824"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A0EF299" w14:textId="77777777" w:rsidR="0063110C" w:rsidRPr="006024D6" w:rsidRDefault="0063110C" w:rsidP="00F6006C">
            <w:pPr>
              <w:rPr>
                <w:b w:val="0"/>
                <w:bCs w:val="0"/>
              </w:rPr>
            </w:pPr>
            <w:r>
              <w:rPr>
                <w:b w:val="0"/>
                <w:bCs w:val="0"/>
              </w:rPr>
              <w:t xml:space="preserve">Porter </w:t>
            </w:r>
          </w:p>
        </w:tc>
        <w:tc>
          <w:tcPr>
            <w:tcW w:w="2250" w:type="dxa"/>
          </w:tcPr>
          <w:p w14:paraId="3A7DADAD"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Alex</w:t>
            </w:r>
          </w:p>
        </w:tc>
        <w:tc>
          <w:tcPr>
            <w:tcW w:w="5817" w:type="dxa"/>
          </w:tcPr>
          <w:p w14:paraId="027C9460"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Opioid Prevention Coordinator w/ DOH Clay</w:t>
            </w:r>
          </w:p>
        </w:tc>
      </w:tr>
      <w:tr w:rsidR="0063110C" w14:paraId="6B910EC8"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45A6893" w14:textId="77777777" w:rsidR="0063110C" w:rsidRPr="006024D6" w:rsidRDefault="0063110C" w:rsidP="00F6006C">
            <w:pPr>
              <w:rPr>
                <w:b w:val="0"/>
                <w:bCs w:val="0"/>
              </w:rPr>
            </w:pPr>
            <w:r>
              <w:rPr>
                <w:b w:val="0"/>
                <w:bCs w:val="0"/>
              </w:rPr>
              <w:t>Powell</w:t>
            </w:r>
          </w:p>
        </w:tc>
        <w:tc>
          <w:tcPr>
            <w:tcW w:w="2250" w:type="dxa"/>
          </w:tcPr>
          <w:p w14:paraId="2B6AA26B"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Sarah</w:t>
            </w:r>
          </w:p>
        </w:tc>
        <w:tc>
          <w:tcPr>
            <w:tcW w:w="5817" w:type="dxa"/>
          </w:tcPr>
          <w:p w14:paraId="34E5B658"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Community Coalition Alliance Inter</w:t>
            </w:r>
          </w:p>
        </w:tc>
      </w:tr>
      <w:tr w:rsidR="0063110C" w14:paraId="7C611A72" w14:textId="77777777" w:rsidTr="00602D35">
        <w:trPr>
          <w:trHeight w:val="291"/>
        </w:trPr>
        <w:tc>
          <w:tcPr>
            <w:cnfStyle w:val="001000000000" w:firstRow="0" w:lastRow="0" w:firstColumn="1" w:lastColumn="0" w:oddVBand="0" w:evenVBand="0" w:oddHBand="0" w:evenHBand="0" w:firstRowFirstColumn="0" w:firstRowLastColumn="0" w:lastRowFirstColumn="0" w:lastRowLastColumn="0"/>
            <w:tcW w:w="2160" w:type="dxa"/>
          </w:tcPr>
          <w:p w14:paraId="36F0ED11" w14:textId="77777777" w:rsidR="0063110C" w:rsidRPr="006024D6" w:rsidRDefault="0063110C" w:rsidP="00F6006C">
            <w:pPr>
              <w:rPr>
                <w:b w:val="0"/>
                <w:bCs w:val="0"/>
              </w:rPr>
            </w:pPr>
            <w:r>
              <w:rPr>
                <w:b w:val="0"/>
                <w:bCs w:val="0"/>
              </w:rPr>
              <w:lastRenderedPageBreak/>
              <w:t xml:space="preserve">Rice </w:t>
            </w:r>
          </w:p>
        </w:tc>
        <w:tc>
          <w:tcPr>
            <w:tcW w:w="2250" w:type="dxa"/>
          </w:tcPr>
          <w:p w14:paraId="53C379EB"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Danielle</w:t>
            </w:r>
          </w:p>
        </w:tc>
        <w:tc>
          <w:tcPr>
            <w:tcW w:w="5817" w:type="dxa"/>
          </w:tcPr>
          <w:p w14:paraId="0D2916EC"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rsidRPr="00C54A6A">
              <w:rPr>
                <w:rFonts w:hint="eastAsia"/>
              </w:rPr>
              <w:t>Overdose Prevention Specialist with DCF Office of SAMH HQ</w:t>
            </w:r>
          </w:p>
        </w:tc>
      </w:tr>
      <w:tr w:rsidR="0063110C" w14:paraId="2CAEA522" w14:textId="77777777" w:rsidTr="00602D3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160" w:type="dxa"/>
          </w:tcPr>
          <w:p w14:paraId="344088E4" w14:textId="77777777" w:rsidR="0063110C" w:rsidRPr="006024D6" w:rsidRDefault="0063110C" w:rsidP="00F6006C">
            <w:pPr>
              <w:rPr>
                <w:b w:val="0"/>
                <w:bCs w:val="0"/>
              </w:rPr>
            </w:pPr>
            <w:r>
              <w:rPr>
                <w:b w:val="0"/>
                <w:bCs w:val="0"/>
              </w:rPr>
              <w:t>Roberts</w:t>
            </w:r>
          </w:p>
        </w:tc>
        <w:tc>
          <w:tcPr>
            <w:tcW w:w="2250" w:type="dxa"/>
          </w:tcPr>
          <w:p w14:paraId="2AD067E0"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Kathleen</w:t>
            </w:r>
          </w:p>
        </w:tc>
        <w:tc>
          <w:tcPr>
            <w:tcW w:w="5817" w:type="dxa"/>
          </w:tcPr>
          <w:p w14:paraId="182DB613"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Community Coalition Alliance</w:t>
            </w:r>
          </w:p>
        </w:tc>
      </w:tr>
      <w:tr w:rsidR="0063110C" w14:paraId="261F8B10"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301E5F7" w14:textId="77777777" w:rsidR="0063110C" w:rsidRDefault="0063110C" w:rsidP="00F6006C">
            <w:pPr>
              <w:rPr>
                <w:b w:val="0"/>
                <w:bCs w:val="0"/>
              </w:rPr>
            </w:pPr>
            <w:r>
              <w:rPr>
                <w:b w:val="0"/>
                <w:bCs w:val="0"/>
              </w:rPr>
              <w:t>Rodgers</w:t>
            </w:r>
          </w:p>
        </w:tc>
        <w:tc>
          <w:tcPr>
            <w:tcW w:w="2250" w:type="dxa"/>
          </w:tcPr>
          <w:p w14:paraId="3ADFFBB0" w14:textId="77777777" w:rsidR="0063110C" w:rsidRDefault="0063110C" w:rsidP="00F6006C">
            <w:pPr>
              <w:cnfStyle w:val="000000000000" w:firstRow="0" w:lastRow="0" w:firstColumn="0" w:lastColumn="0" w:oddVBand="0" w:evenVBand="0" w:oddHBand="0" w:evenHBand="0" w:firstRowFirstColumn="0" w:firstRowLastColumn="0" w:lastRowFirstColumn="0" w:lastRowLastColumn="0"/>
            </w:pPr>
            <w:r>
              <w:t>Savannah</w:t>
            </w:r>
          </w:p>
        </w:tc>
        <w:tc>
          <w:tcPr>
            <w:tcW w:w="5817" w:type="dxa"/>
          </w:tcPr>
          <w:p w14:paraId="3DC7694D" w14:textId="77777777" w:rsidR="0063110C" w:rsidRDefault="0063110C" w:rsidP="00F6006C">
            <w:pPr>
              <w:cnfStyle w:val="000000000000" w:firstRow="0" w:lastRow="0" w:firstColumn="0" w:lastColumn="0" w:oddVBand="0" w:evenVBand="0" w:oddHBand="0" w:evenHBand="0" w:firstRowFirstColumn="0" w:firstRowLastColumn="0" w:lastRowFirstColumn="0" w:lastRowLastColumn="0"/>
            </w:pPr>
            <w:r>
              <w:t xml:space="preserve">Community Coalition Alliance </w:t>
            </w:r>
          </w:p>
        </w:tc>
      </w:tr>
      <w:tr w:rsidR="0063110C" w14:paraId="38F7ED95"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326A15B" w14:textId="77777777" w:rsidR="0063110C" w:rsidRDefault="0063110C" w:rsidP="00F6006C">
            <w:pPr>
              <w:rPr>
                <w:b w:val="0"/>
                <w:bCs w:val="0"/>
              </w:rPr>
            </w:pPr>
            <w:r>
              <w:rPr>
                <w:b w:val="0"/>
                <w:bCs w:val="0"/>
              </w:rPr>
              <w:t>Sahani</w:t>
            </w:r>
          </w:p>
        </w:tc>
        <w:tc>
          <w:tcPr>
            <w:tcW w:w="2250" w:type="dxa"/>
          </w:tcPr>
          <w:p w14:paraId="1C08F0E9" w14:textId="77777777" w:rsidR="0063110C" w:rsidRDefault="0063110C" w:rsidP="00F6006C">
            <w:pPr>
              <w:cnfStyle w:val="000000100000" w:firstRow="0" w:lastRow="0" w:firstColumn="0" w:lastColumn="0" w:oddVBand="0" w:evenVBand="0" w:oddHBand="1" w:evenHBand="0" w:firstRowFirstColumn="0" w:firstRowLastColumn="0" w:lastRowFirstColumn="0" w:lastRowLastColumn="0"/>
            </w:pPr>
            <w:r>
              <w:t>Suman</w:t>
            </w:r>
          </w:p>
        </w:tc>
        <w:tc>
          <w:tcPr>
            <w:tcW w:w="5817" w:type="dxa"/>
          </w:tcPr>
          <w:p w14:paraId="1E0ECDBF" w14:textId="77777777" w:rsidR="0063110C" w:rsidRDefault="0063110C" w:rsidP="00F6006C">
            <w:pPr>
              <w:cnfStyle w:val="000000100000" w:firstRow="0" w:lastRow="0" w:firstColumn="0" w:lastColumn="0" w:oddVBand="0" w:evenVBand="0" w:oddHBand="1" w:evenHBand="0" w:firstRowFirstColumn="0" w:firstRowLastColumn="0" w:lastRowFirstColumn="0" w:lastRowLastColumn="0"/>
            </w:pPr>
            <w:r w:rsidRPr="009F34C8">
              <w:rPr>
                <w:rFonts w:hint="eastAsia"/>
              </w:rPr>
              <w:t>Florida Department of Health Duval OD2A</w:t>
            </w:r>
          </w:p>
        </w:tc>
      </w:tr>
      <w:tr w:rsidR="0063110C" w14:paraId="1E823D2D"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1A6234C3" w14:textId="77777777" w:rsidR="0063110C" w:rsidRDefault="0063110C" w:rsidP="00F6006C">
            <w:pPr>
              <w:rPr>
                <w:b w:val="0"/>
                <w:bCs w:val="0"/>
              </w:rPr>
            </w:pPr>
            <w:r>
              <w:rPr>
                <w:b w:val="0"/>
                <w:bCs w:val="0"/>
              </w:rPr>
              <w:t xml:space="preserve">Schaper </w:t>
            </w:r>
          </w:p>
        </w:tc>
        <w:tc>
          <w:tcPr>
            <w:tcW w:w="2250" w:type="dxa"/>
          </w:tcPr>
          <w:p w14:paraId="448EE931" w14:textId="77777777" w:rsidR="0063110C" w:rsidRDefault="0063110C" w:rsidP="00F6006C">
            <w:pPr>
              <w:cnfStyle w:val="000000000000" w:firstRow="0" w:lastRow="0" w:firstColumn="0" w:lastColumn="0" w:oddVBand="0" w:evenVBand="0" w:oddHBand="0" w:evenHBand="0" w:firstRowFirstColumn="0" w:firstRowLastColumn="0" w:lastRowFirstColumn="0" w:lastRowLastColumn="0"/>
            </w:pPr>
            <w:r>
              <w:t>Hannah</w:t>
            </w:r>
          </w:p>
        </w:tc>
        <w:tc>
          <w:tcPr>
            <w:tcW w:w="5817" w:type="dxa"/>
          </w:tcPr>
          <w:p w14:paraId="3994DA2A" w14:textId="77777777" w:rsidR="0063110C" w:rsidRDefault="0063110C" w:rsidP="00F6006C">
            <w:pPr>
              <w:cnfStyle w:val="000000000000" w:firstRow="0" w:lastRow="0" w:firstColumn="0" w:lastColumn="0" w:oddVBand="0" w:evenVBand="0" w:oddHBand="0" w:evenHBand="0" w:firstRowFirstColumn="0" w:firstRowLastColumn="0" w:lastRowFirstColumn="0" w:lastRowLastColumn="0"/>
            </w:pPr>
            <w:r>
              <w:t>Drug Free Duval</w:t>
            </w:r>
          </w:p>
        </w:tc>
      </w:tr>
      <w:tr w:rsidR="0063110C" w14:paraId="4C056396"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5719881" w14:textId="77777777" w:rsidR="0063110C" w:rsidRPr="006024D6" w:rsidRDefault="0063110C" w:rsidP="00F6006C">
            <w:pPr>
              <w:rPr>
                <w:b w:val="0"/>
                <w:bCs w:val="0"/>
              </w:rPr>
            </w:pPr>
            <w:r>
              <w:rPr>
                <w:b w:val="0"/>
                <w:bCs w:val="0"/>
              </w:rPr>
              <w:t>Shubirg</w:t>
            </w:r>
          </w:p>
        </w:tc>
        <w:tc>
          <w:tcPr>
            <w:tcW w:w="2250" w:type="dxa"/>
          </w:tcPr>
          <w:p w14:paraId="71F44655"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Dale</w:t>
            </w:r>
          </w:p>
        </w:tc>
        <w:tc>
          <w:tcPr>
            <w:tcW w:w="5817" w:type="dxa"/>
          </w:tcPr>
          <w:p w14:paraId="433B10EE"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Community Coalition Alliance</w:t>
            </w:r>
          </w:p>
        </w:tc>
      </w:tr>
      <w:tr w:rsidR="0063110C" w14:paraId="05E4BBD7" w14:textId="77777777" w:rsidTr="00602D35">
        <w:trPr>
          <w:trHeight w:val="291"/>
        </w:trPr>
        <w:tc>
          <w:tcPr>
            <w:cnfStyle w:val="001000000000" w:firstRow="0" w:lastRow="0" w:firstColumn="1" w:lastColumn="0" w:oddVBand="0" w:evenVBand="0" w:oddHBand="0" w:evenHBand="0" w:firstRowFirstColumn="0" w:firstRowLastColumn="0" w:lastRowFirstColumn="0" w:lastRowLastColumn="0"/>
            <w:tcW w:w="2160" w:type="dxa"/>
          </w:tcPr>
          <w:p w14:paraId="05CA4544" w14:textId="77777777" w:rsidR="0063110C" w:rsidRPr="006024D6" w:rsidRDefault="0063110C" w:rsidP="00F6006C">
            <w:pPr>
              <w:rPr>
                <w:b w:val="0"/>
                <w:bCs w:val="0"/>
              </w:rPr>
            </w:pPr>
            <w:r>
              <w:rPr>
                <w:b w:val="0"/>
                <w:bCs w:val="0"/>
              </w:rPr>
              <w:t>Spangle</w:t>
            </w:r>
          </w:p>
        </w:tc>
        <w:tc>
          <w:tcPr>
            <w:tcW w:w="2250" w:type="dxa"/>
          </w:tcPr>
          <w:p w14:paraId="3BCFF807"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Kelsey</w:t>
            </w:r>
          </w:p>
        </w:tc>
        <w:tc>
          <w:tcPr>
            <w:tcW w:w="5817" w:type="dxa"/>
          </w:tcPr>
          <w:p w14:paraId="346AF278"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p>
        </w:tc>
      </w:tr>
      <w:tr w:rsidR="0063110C" w14:paraId="4851DF9B" w14:textId="77777777" w:rsidTr="00602D3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160" w:type="dxa"/>
          </w:tcPr>
          <w:p w14:paraId="3306DD34" w14:textId="77777777" w:rsidR="0063110C" w:rsidRPr="006024D6" w:rsidRDefault="0063110C" w:rsidP="00F6006C">
            <w:pPr>
              <w:rPr>
                <w:b w:val="0"/>
                <w:bCs w:val="0"/>
              </w:rPr>
            </w:pPr>
            <w:r>
              <w:rPr>
                <w:b w:val="0"/>
                <w:bCs w:val="0"/>
              </w:rPr>
              <w:t>Strang</w:t>
            </w:r>
          </w:p>
        </w:tc>
        <w:tc>
          <w:tcPr>
            <w:tcW w:w="2250" w:type="dxa"/>
          </w:tcPr>
          <w:p w14:paraId="2960F347"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Madison</w:t>
            </w:r>
          </w:p>
        </w:tc>
        <w:tc>
          <w:tcPr>
            <w:tcW w:w="5817" w:type="dxa"/>
          </w:tcPr>
          <w:p w14:paraId="0761A70A"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Community Coalition Alliance Inter</w:t>
            </w:r>
          </w:p>
        </w:tc>
      </w:tr>
      <w:tr w:rsidR="0063110C" w14:paraId="1198BAF1" w14:textId="77777777" w:rsidTr="00602D35">
        <w:trPr>
          <w:trHeight w:val="291"/>
        </w:trPr>
        <w:tc>
          <w:tcPr>
            <w:cnfStyle w:val="001000000000" w:firstRow="0" w:lastRow="0" w:firstColumn="1" w:lastColumn="0" w:oddVBand="0" w:evenVBand="0" w:oddHBand="0" w:evenHBand="0" w:firstRowFirstColumn="0" w:firstRowLastColumn="0" w:lastRowFirstColumn="0" w:lastRowLastColumn="0"/>
            <w:tcW w:w="2160" w:type="dxa"/>
          </w:tcPr>
          <w:p w14:paraId="07FC2743" w14:textId="77777777" w:rsidR="0063110C" w:rsidRPr="006024D6" w:rsidRDefault="0063110C" w:rsidP="00F6006C">
            <w:pPr>
              <w:rPr>
                <w:b w:val="0"/>
                <w:bCs w:val="0"/>
              </w:rPr>
            </w:pPr>
            <w:r>
              <w:rPr>
                <w:b w:val="0"/>
                <w:bCs w:val="0"/>
              </w:rPr>
              <w:t>Thomas</w:t>
            </w:r>
          </w:p>
        </w:tc>
        <w:tc>
          <w:tcPr>
            <w:tcW w:w="2250" w:type="dxa"/>
          </w:tcPr>
          <w:p w14:paraId="6F7AE2AB"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LaTerica</w:t>
            </w:r>
          </w:p>
        </w:tc>
        <w:tc>
          <w:tcPr>
            <w:tcW w:w="5817" w:type="dxa"/>
          </w:tcPr>
          <w:p w14:paraId="5856B634"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rPr>
                <w:rStyle w:val="chatindividualmessagecontent--zoto-kllp1-hur76zcyod"/>
                <w:rFonts w:ascii="Source Sans Pro" w:hAnsi="Source Sans Pro"/>
                <w:color w:val="4B4B4B"/>
              </w:rPr>
              <w:t>CDCF-FDOH-Duval</w:t>
            </w:r>
            <w:r>
              <w:rPr>
                <w:rFonts w:ascii="Source Sans Pro" w:hAnsi="Source Sans Pro"/>
                <w:color w:val="4B4B4B"/>
                <w:sz w:val="21"/>
                <w:szCs w:val="21"/>
                <w:shd w:val="clear" w:color="auto" w:fill="EAEAEA"/>
              </w:rPr>
              <w:t> </w:t>
            </w:r>
          </w:p>
        </w:tc>
      </w:tr>
      <w:tr w:rsidR="0063110C" w14:paraId="7FED07FD" w14:textId="77777777" w:rsidTr="00602D3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160" w:type="dxa"/>
          </w:tcPr>
          <w:p w14:paraId="2B485F0F" w14:textId="77777777" w:rsidR="0063110C" w:rsidRPr="006024D6" w:rsidRDefault="0063110C" w:rsidP="00F6006C">
            <w:pPr>
              <w:rPr>
                <w:b w:val="0"/>
                <w:bCs w:val="0"/>
              </w:rPr>
            </w:pPr>
            <w:r>
              <w:rPr>
                <w:b w:val="0"/>
                <w:bCs w:val="0"/>
              </w:rPr>
              <w:t>Thompson</w:t>
            </w:r>
          </w:p>
        </w:tc>
        <w:tc>
          <w:tcPr>
            <w:tcW w:w="2250" w:type="dxa"/>
          </w:tcPr>
          <w:p w14:paraId="12737C12"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 xml:space="preserve">Libby </w:t>
            </w:r>
          </w:p>
        </w:tc>
        <w:tc>
          <w:tcPr>
            <w:tcW w:w="5817" w:type="dxa"/>
          </w:tcPr>
          <w:p w14:paraId="736B8C29"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rsidRPr="004303F1">
              <w:rPr>
                <w:rFonts w:hint="eastAsia"/>
              </w:rPr>
              <w:t>Nassau County Coalition for Community Health</w:t>
            </w:r>
          </w:p>
        </w:tc>
      </w:tr>
      <w:tr w:rsidR="0063110C" w14:paraId="47436326" w14:textId="77777777" w:rsidTr="00602D35">
        <w:trPr>
          <w:trHeight w:val="291"/>
        </w:trPr>
        <w:tc>
          <w:tcPr>
            <w:cnfStyle w:val="001000000000" w:firstRow="0" w:lastRow="0" w:firstColumn="1" w:lastColumn="0" w:oddVBand="0" w:evenVBand="0" w:oddHBand="0" w:evenHBand="0" w:firstRowFirstColumn="0" w:firstRowLastColumn="0" w:lastRowFirstColumn="0" w:lastRowLastColumn="0"/>
            <w:tcW w:w="2160" w:type="dxa"/>
          </w:tcPr>
          <w:p w14:paraId="435861EE" w14:textId="77777777" w:rsidR="0063110C" w:rsidRPr="006024D6" w:rsidRDefault="0063110C" w:rsidP="00F6006C">
            <w:pPr>
              <w:rPr>
                <w:b w:val="0"/>
                <w:bCs w:val="0"/>
              </w:rPr>
            </w:pPr>
            <w:r>
              <w:rPr>
                <w:b w:val="0"/>
                <w:bCs w:val="0"/>
              </w:rPr>
              <w:t xml:space="preserve">Viafora Ray </w:t>
            </w:r>
          </w:p>
        </w:tc>
        <w:tc>
          <w:tcPr>
            <w:tcW w:w="2250" w:type="dxa"/>
          </w:tcPr>
          <w:p w14:paraId="30B1CC64"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 xml:space="preserve">Laura </w:t>
            </w:r>
          </w:p>
        </w:tc>
        <w:tc>
          <w:tcPr>
            <w:tcW w:w="5817" w:type="dxa"/>
          </w:tcPr>
          <w:p w14:paraId="2FFAE581" w14:textId="77777777" w:rsidR="0063110C" w:rsidRPr="006024D6" w:rsidRDefault="0063110C" w:rsidP="00F6006C">
            <w:pPr>
              <w:cnfStyle w:val="000000000000" w:firstRow="0" w:lastRow="0" w:firstColumn="0" w:lastColumn="0" w:oddVBand="0" w:evenVBand="0" w:oddHBand="0" w:evenHBand="0" w:firstRowFirstColumn="0" w:firstRowLastColumn="0" w:lastRowFirstColumn="0" w:lastRowLastColumn="0"/>
            </w:pPr>
            <w:r>
              <w:t>JFRD</w:t>
            </w:r>
          </w:p>
        </w:tc>
      </w:tr>
      <w:tr w:rsidR="0063110C" w14:paraId="4B406F7F"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7F3F881C" w14:textId="77777777" w:rsidR="0063110C" w:rsidRPr="006024D6" w:rsidRDefault="0063110C" w:rsidP="00F6006C">
            <w:pPr>
              <w:rPr>
                <w:b w:val="0"/>
                <w:bCs w:val="0"/>
              </w:rPr>
            </w:pPr>
            <w:r>
              <w:rPr>
                <w:b w:val="0"/>
                <w:bCs w:val="0"/>
              </w:rPr>
              <w:t xml:space="preserve">Ward </w:t>
            </w:r>
          </w:p>
        </w:tc>
        <w:tc>
          <w:tcPr>
            <w:tcW w:w="2250" w:type="dxa"/>
          </w:tcPr>
          <w:p w14:paraId="43559C2C"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TJ</w:t>
            </w:r>
          </w:p>
        </w:tc>
        <w:tc>
          <w:tcPr>
            <w:tcW w:w="5817" w:type="dxa"/>
          </w:tcPr>
          <w:p w14:paraId="46552385"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Project Opioid JAX</w:t>
            </w:r>
          </w:p>
        </w:tc>
      </w:tr>
      <w:tr w:rsidR="0063110C" w14:paraId="52D5793C"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2022E3C" w14:textId="77777777" w:rsidR="0063110C" w:rsidRDefault="0063110C" w:rsidP="00F6006C">
            <w:pPr>
              <w:rPr>
                <w:b w:val="0"/>
                <w:bCs w:val="0"/>
              </w:rPr>
            </w:pPr>
            <w:r>
              <w:rPr>
                <w:b w:val="0"/>
                <w:bCs w:val="0"/>
              </w:rPr>
              <w:t>Williams</w:t>
            </w:r>
          </w:p>
        </w:tc>
        <w:tc>
          <w:tcPr>
            <w:tcW w:w="2250" w:type="dxa"/>
          </w:tcPr>
          <w:p w14:paraId="28B47822" w14:textId="77777777" w:rsidR="0063110C" w:rsidRDefault="0063110C" w:rsidP="00F6006C">
            <w:pPr>
              <w:cnfStyle w:val="000000000000" w:firstRow="0" w:lastRow="0" w:firstColumn="0" w:lastColumn="0" w:oddVBand="0" w:evenVBand="0" w:oddHBand="0" w:evenHBand="0" w:firstRowFirstColumn="0" w:firstRowLastColumn="0" w:lastRowFirstColumn="0" w:lastRowLastColumn="0"/>
            </w:pPr>
            <w:r>
              <w:t>Jennifer</w:t>
            </w:r>
          </w:p>
        </w:tc>
        <w:tc>
          <w:tcPr>
            <w:tcW w:w="5817" w:type="dxa"/>
          </w:tcPr>
          <w:p w14:paraId="2E717D02" w14:textId="77777777" w:rsidR="0063110C" w:rsidRDefault="0063110C" w:rsidP="00F6006C">
            <w:pPr>
              <w:cnfStyle w:val="000000000000" w:firstRow="0" w:lastRow="0" w:firstColumn="0" w:lastColumn="0" w:oddVBand="0" w:evenVBand="0" w:oddHBand="0" w:evenHBand="0" w:firstRowFirstColumn="0" w:firstRowLastColumn="0" w:lastRowFirstColumn="0" w:lastRowLastColumn="0"/>
            </w:pPr>
            <w:r>
              <w:t xml:space="preserve">DCF </w:t>
            </w:r>
          </w:p>
        </w:tc>
      </w:tr>
      <w:tr w:rsidR="0063110C" w14:paraId="48D7271E" w14:textId="77777777" w:rsidTr="00602D3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160" w:type="dxa"/>
          </w:tcPr>
          <w:p w14:paraId="6298E5E3" w14:textId="77777777" w:rsidR="0063110C" w:rsidRPr="006024D6" w:rsidRDefault="0063110C" w:rsidP="00F6006C">
            <w:pPr>
              <w:rPr>
                <w:b w:val="0"/>
                <w:bCs w:val="0"/>
              </w:rPr>
            </w:pPr>
            <w:r>
              <w:rPr>
                <w:b w:val="0"/>
                <w:bCs w:val="0"/>
              </w:rPr>
              <w:t>Zarou</w:t>
            </w:r>
          </w:p>
        </w:tc>
        <w:tc>
          <w:tcPr>
            <w:tcW w:w="2250" w:type="dxa"/>
          </w:tcPr>
          <w:p w14:paraId="1EB80F4E"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Madelaine</w:t>
            </w:r>
          </w:p>
        </w:tc>
        <w:tc>
          <w:tcPr>
            <w:tcW w:w="5817" w:type="dxa"/>
          </w:tcPr>
          <w:p w14:paraId="162FF503" w14:textId="77777777" w:rsidR="0063110C" w:rsidRPr="006024D6" w:rsidRDefault="0063110C" w:rsidP="00F6006C">
            <w:pPr>
              <w:cnfStyle w:val="000000100000" w:firstRow="0" w:lastRow="0" w:firstColumn="0" w:lastColumn="0" w:oddVBand="0" w:evenVBand="0" w:oddHBand="1" w:evenHBand="0" w:firstRowFirstColumn="0" w:firstRowLastColumn="0" w:lastRowFirstColumn="0" w:lastRowLastColumn="0"/>
            </w:pPr>
            <w:r>
              <w:t>JFRD</w:t>
            </w:r>
          </w:p>
        </w:tc>
      </w:tr>
    </w:tbl>
    <w:p w14:paraId="3A20228A" w14:textId="77777777" w:rsidR="002C28D5" w:rsidRDefault="002C28D5" w:rsidP="007C7DC5">
      <w:pPr>
        <w:rPr>
          <w:rFonts w:hint="eastAsia"/>
          <w:b/>
          <w:bCs/>
          <w:sz w:val="24"/>
          <w:szCs w:val="24"/>
        </w:rPr>
      </w:pPr>
    </w:p>
    <w:p w14:paraId="27B1024F" w14:textId="77777777" w:rsidR="007C7DC5" w:rsidRDefault="007C7DC5" w:rsidP="007C7DC5">
      <w:pPr>
        <w:rPr>
          <w:rFonts w:hint="eastAsia"/>
          <w:b/>
          <w:bCs/>
          <w:sz w:val="24"/>
          <w:szCs w:val="24"/>
        </w:rPr>
      </w:pPr>
      <w:r w:rsidRPr="002570B9">
        <w:rPr>
          <w:b/>
          <w:bCs/>
          <w:sz w:val="24"/>
          <w:szCs w:val="24"/>
        </w:rPr>
        <w:t>Meeting Minutes:</w:t>
      </w:r>
    </w:p>
    <w:tbl>
      <w:tblPr>
        <w:tblStyle w:val="TableGrid"/>
        <w:tblpPr w:leftFromText="180" w:rightFromText="180" w:vertAnchor="text" w:tblpXSpec="center" w:tblpY="1"/>
        <w:tblOverlap w:val="never"/>
        <w:tblW w:w="12061" w:type="dxa"/>
        <w:jc w:val="center"/>
        <w:tblLook w:val="04A0" w:firstRow="1" w:lastRow="0" w:firstColumn="1" w:lastColumn="0" w:noHBand="0" w:noVBand="1"/>
      </w:tblPr>
      <w:tblGrid>
        <w:gridCol w:w="1694"/>
        <w:gridCol w:w="9505"/>
        <w:gridCol w:w="862"/>
      </w:tblGrid>
      <w:tr w:rsidR="007C7DC5" w14:paraId="4C348E74" w14:textId="77777777" w:rsidTr="00320748">
        <w:trPr>
          <w:trHeight w:val="378"/>
          <w:jc w:val="center"/>
        </w:trPr>
        <w:tc>
          <w:tcPr>
            <w:tcW w:w="1694" w:type="dxa"/>
            <w:shd w:val="clear" w:color="auto" w:fill="5B9BD5" w:themeFill="accent5"/>
          </w:tcPr>
          <w:p w14:paraId="4CB24C44" w14:textId="77777777" w:rsidR="007C7DC5" w:rsidRPr="00EC6E7F" w:rsidRDefault="007C7DC5" w:rsidP="004B78A3">
            <w:pPr>
              <w:jc w:val="center"/>
              <w:rPr>
                <w:rFonts w:hint="eastAsia"/>
                <w:b/>
                <w:bCs/>
                <w:color w:val="FFFFFF" w:themeColor="background1"/>
                <w:sz w:val="24"/>
                <w:szCs w:val="24"/>
              </w:rPr>
            </w:pPr>
            <w:r w:rsidRPr="00EC6E7F">
              <w:rPr>
                <w:b/>
                <w:bCs/>
                <w:color w:val="FFFFFF" w:themeColor="background1"/>
                <w:sz w:val="24"/>
                <w:szCs w:val="24"/>
              </w:rPr>
              <w:t>Agenda</w:t>
            </w:r>
          </w:p>
        </w:tc>
        <w:tc>
          <w:tcPr>
            <w:tcW w:w="9505" w:type="dxa"/>
            <w:shd w:val="clear" w:color="auto" w:fill="5B9BD5" w:themeFill="accent5"/>
          </w:tcPr>
          <w:p w14:paraId="6F24B60D" w14:textId="77777777" w:rsidR="007C7DC5" w:rsidRDefault="007C7DC5" w:rsidP="004B78A3">
            <w:pPr>
              <w:jc w:val="center"/>
              <w:rPr>
                <w:rFonts w:hint="eastAsia"/>
                <w:b/>
                <w:bCs/>
                <w:sz w:val="24"/>
                <w:szCs w:val="24"/>
              </w:rPr>
            </w:pPr>
            <w:r w:rsidRPr="00EC6E7F">
              <w:rPr>
                <w:b/>
                <w:bCs/>
                <w:color w:val="FFFFFF" w:themeColor="background1"/>
                <w:sz w:val="24"/>
                <w:szCs w:val="24"/>
              </w:rPr>
              <w:t>Minutes</w:t>
            </w:r>
          </w:p>
        </w:tc>
        <w:tc>
          <w:tcPr>
            <w:tcW w:w="862" w:type="dxa"/>
            <w:shd w:val="clear" w:color="auto" w:fill="5B9BD5" w:themeFill="accent5"/>
          </w:tcPr>
          <w:p w14:paraId="6E68F965" w14:textId="77777777" w:rsidR="007C7DC5" w:rsidRDefault="007C7DC5" w:rsidP="004B78A3">
            <w:pPr>
              <w:jc w:val="center"/>
              <w:rPr>
                <w:rFonts w:hint="eastAsia"/>
                <w:b/>
                <w:bCs/>
                <w:sz w:val="24"/>
                <w:szCs w:val="24"/>
              </w:rPr>
            </w:pPr>
            <w:r w:rsidRPr="00EC6E7F">
              <w:rPr>
                <w:b/>
                <w:bCs/>
                <w:color w:val="FFFFFF" w:themeColor="background1"/>
                <w:sz w:val="24"/>
                <w:szCs w:val="24"/>
              </w:rPr>
              <w:t>Action</w:t>
            </w:r>
          </w:p>
        </w:tc>
      </w:tr>
      <w:tr w:rsidR="007C7DC5" w14:paraId="23CEA314" w14:textId="77777777" w:rsidTr="00320748">
        <w:trPr>
          <w:trHeight w:val="1430"/>
          <w:jc w:val="center"/>
        </w:trPr>
        <w:tc>
          <w:tcPr>
            <w:tcW w:w="1694" w:type="dxa"/>
          </w:tcPr>
          <w:p w14:paraId="1749CE3C" w14:textId="77777777" w:rsidR="002B732B" w:rsidRPr="002B732B" w:rsidRDefault="002B732B" w:rsidP="004B78A3">
            <w:pPr>
              <w:rPr>
                <w:rFonts w:hint="eastAsia"/>
                <w:b/>
                <w:bCs/>
                <w:sz w:val="24"/>
                <w:szCs w:val="24"/>
              </w:rPr>
            </w:pPr>
            <w:r w:rsidRPr="002B732B">
              <w:rPr>
                <w:b/>
                <w:bCs/>
                <w:sz w:val="24"/>
                <w:szCs w:val="24"/>
              </w:rPr>
              <w:t>Welcome &amp; Introductions -Kathleen Roberts</w:t>
            </w:r>
          </w:p>
          <w:p w14:paraId="0579A253" w14:textId="77777777" w:rsidR="007C7DC5" w:rsidRDefault="007C7DC5" w:rsidP="004B78A3">
            <w:pPr>
              <w:rPr>
                <w:rFonts w:hint="eastAsia"/>
                <w:b/>
                <w:bCs/>
                <w:sz w:val="24"/>
                <w:szCs w:val="24"/>
              </w:rPr>
            </w:pPr>
          </w:p>
        </w:tc>
        <w:tc>
          <w:tcPr>
            <w:tcW w:w="9505" w:type="dxa"/>
          </w:tcPr>
          <w:p w14:paraId="5AA56A18" w14:textId="5F9A5F44" w:rsidR="002E7A98" w:rsidRPr="00FB4021" w:rsidRDefault="00F87347" w:rsidP="003E7BA2">
            <w:pPr>
              <w:pStyle w:val="ListParagraph"/>
              <w:numPr>
                <w:ilvl w:val="0"/>
                <w:numId w:val="4"/>
              </w:numPr>
              <w:rPr>
                <w:sz w:val="20"/>
                <w:szCs w:val="20"/>
              </w:rPr>
            </w:pPr>
            <w:r w:rsidRPr="00FB4021">
              <w:rPr>
                <w:sz w:val="20"/>
                <w:szCs w:val="20"/>
              </w:rPr>
              <w:t>Introductions virtual</w:t>
            </w:r>
            <w:r w:rsidR="00BA3608" w:rsidRPr="00FB4021">
              <w:rPr>
                <w:sz w:val="20"/>
                <w:szCs w:val="20"/>
              </w:rPr>
              <w:t>ly</w:t>
            </w:r>
            <w:r w:rsidRPr="00FB4021">
              <w:rPr>
                <w:sz w:val="20"/>
                <w:szCs w:val="20"/>
              </w:rPr>
              <w:t>. Great representation on today’s call.</w:t>
            </w:r>
            <w:r w:rsidR="000A365D" w:rsidRPr="00FB4021">
              <w:rPr>
                <w:sz w:val="20"/>
                <w:szCs w:val="20"/>
              </w:rPr>
              <w:t xml:space="preserve"> Thank you everyone </w:t>
            </w:r>
            <w:r w:rsidR="008D3C8F" w:rsidRPr="00FB4021">
              <w:rPr>
                <w:sz w:val="20"/>
                <w:szCs w:val="20"/>
              </w:rPr>
              <w:t xml:space="preserve">for attending today’s meeting. </w:t>
            </w:r>
            <w:r w:rsidR="004420C7" w:rsidRPr="00FB4021">
              <w:rPr>
                <w:sz w:val="20"/>
                <w:szCs w:val="20"/>
              </w:rPr>
              <w:t xml:space="preserve">We are here today to focus on the following counties – Duval, Clay, and Nassau. </w:t>
            </w:r>
          </w:p>
          <w:p w14:paraId="49B8239F" w14:textId="77777777" w:rsidR="003E7BA2" w:rsidRPr="00FB4021" w:rsidRDefault="003E7BA2" w:rsidP="003E7BA2">
            <w:pPr>
              <w:pStyle w:val="ListParagraph"/>
              <w:rPr>
                <w:sz w:val="20"/>
                <w:szCs w:val="20"/>
              </w:rPr>
            </w:pPr>
          </w:p>
          <w:p w14:paraId="4FCB0005" w14:textId="77777777" w:rsidR="002E7A98" w:rsidRPr="00FB4021" w:rsidRDefault="002E7A98" w:rsidP="004B78A3">
            <w:pPr>
              <w:pStyle w:val="ListParagraph"/>
              <w:numPr>
                <w:ilvl w:val="0"/>
                <w:numId w:val="4"/>
              </w:numPr>
              <w:rPr>
                <w:b/>
                <w:bCs/>
                <w:sz w:val="20"/>
                <w:szCs w:val="20"/>
                <w:highlight w:val="yellow"/>
              </w:rPr>
            </w:pPr>
            <w:r w:rsidRPr="00FB4021">
              <w:rPr>
                <w:b/>
                <w:bCs/>
                <w:sz w:val="20"/>
                <w:szCs w:val="20"/>
                <w:highlight w:val="yellow"/>
              </w:rPr>
              <w:t>IMPORTANT - We will not be hosting a meeting in July, but we will resume on August 23</w:t>
            </w:r>
            <w:r w:rsidRPr="00FB4021">
              <w:rPr>
                <w:b/>
                <w:bCs/>
                <w:sz w:val="20"/>
                <w:szCs w:val="20"/>
                <w:highlight w:val="yellow"/>
                <w:vertAlign w:val="superscript"/>
              </w:rPr>
              <w:t>rd</w:t>
            </w:r>
            <w:r w:rsidRPr="00FB4021">
              <w:rPr>
                <w:b/>
                <w:bCs/>
                <w:sz w:val="20"/>
                <w:szCs w:val="20"/>
                <w:highlight w:val="yellow"/>
              </w:rPr>
              <w:t xml:space="preserve"> for an in-person meeting at the </w:t>
            </w:r>
          </w:p>
          <w:p w14:paraId="44EDFC58" w14:textId="7D7CFF53" w:rsidR="008D0FD7" w:rsidRPr="00FB4021" w:rsidRDefault="002E7A98" w:rsidP="004B78A3">
            <w:pPr>
              <w:pStyle w:val="ListParagraph"/>
              <w:rPr>
                <w:rStyle w:val="z3qgf"/>
                <w:b/>
                <w:bCs/>
                <w:sz w:val="20"/>
                <w:szCs w:val="20"/>
                <w:highlight w:val="yellow"/>
              </w:rPr>
            </w:pPr>
            <w:r w:rsidRPr="00FB4021">
              <w:rPr>
                <w:b/>
                <w:bCs/>
                <w:sz w:val="20"/>
                <w:szCs w:val="20"/>
                <w:highlight w:val="yellow"/>
              </w:rPr>
              <w:t xml:space="preserve">NFHIDTA Office - </w:t>
            </w:r>
            <w:r w:rsidRPr="00FB4021">
              <w:rPr>
                <w:rStyle w:val="z3qgf"/>
                <w:b/>
                <w:bCs/>
                <w:sz w:val="20"/>
                <w:szCs w:val="20"/>
                <w:highlight w:val="yellow"/>
              </w:rPr>
              <w:t>8647 Baypine Rd, Jacksonville, Florida from 11:30AM til 1:00PM</w:t>
            </w:r>
          </w:p>
          <w:p w14:paraId="5A2D5281" w14:textId="77777777" w:rsidR="003E7BA2" w:rsidRPr="00FB4021" w:rsidRDefault="003E7BA2" w:rsidP="004B78A3">
            <w:pPr>
              <w:pStyle w:val="ListParagraph"/>
              <w:rPr>
                <w:rStyle w:val="z3qgf"/>
                <w:b/>
                <w:bCs/>
                <w:sz w:val="20"/>
                <w:szCs w:val="20"/>
                <w:highlight w:val="yellow"/>
              </w:rPr>
            </w:pPr>
          </w:p>
          <w:p w14:paraId="72889D0D" w14:textId="00D22DEE" w:rsidR="00E97103" w:rsidRPr="00224331" w:rsidRDefault="00E97103" w:rsidP="004B78A3">
            <w:pPr>
              <w:rPr>
                <w:b/>
                <w:bCs/>
                <w:sz w:val="20"/>
                <w:szCs w:val="20"/>
              </w:rPr>
            </w:pPr>
            <w:r w:rsidRPr="00224331">
              <w:rPr>
                <w:b/>
                <w:bCs/>
                <w:sz w:val="20"/>
                <w:szCs w:val="20"/>
              </w:rPr>
              <w:t xml:space="preserve">Today’s agenda - </w:t>
            </w:r>
          </w:p>
          <w:p w14:paraId="7DFDF208" w14:textId="77777777" w:rsidR="00AF4FF1" w:rsidRPr="00FB4021" w:rsidRDefault="00AF4FF1" w:rsidP="004B78A3">
            <w:pPr>
              <w:pStyle w:val="ListParagraph"/>
              <w:numPr>
                <w:ilvl w:val="0"/>
                <w:numId w:val="5"/>
              </w:numPr>
              <w:rPr>
                <w:sz w:val="20"/>
                <w:szCs w:val="20"/>
              </w:rPr>
            </w:pPr>
            <w:r w:rsidRPr="00FB4021">
              <w:rPr>
                <w:sz w:val="20"/>
                <w:szCs w:val="20"/>
              </w:rPr>
              <w:t>Welcome &amp; Introductions</w:t>
            </w:r>
          </w:p>
          <w:p w14:paraId="123B15EB" w14:textId="77777777" w:rsidR="00AF4FF1" w:rsidRPr="00FB4021" w:rsidRDefault="00AF4FF1" w:rsidP="004B78A3">
            <w:pPr>
              <w:pStyle w:val="ListParagraph"/>
              <w:numPr>
                <w:ilvl w:val="0"/>
                <w:numId w:val="5"/>
              </w:numPr>
              <w:rPr>
                <w:sz w:val="20"/>
                <w:szCs w:val="20"/>
              </w:rPr>
            </w:pPr>
            <w:r w:rsidRPr="00FB4021">
              <w:rPr>
                <w:sz w:val="20"/>
                <w:szCs w:val="20"/>
              </w:rPr>
              <w:t>Data &amp; Information Share</w:t>
            </w:r>
            <w:r w:rsidR="000D517A" w:rsidRPr="00FB4021">
              <w:rPr>
                <w:sz w:val="20"/>
                <w:szCs w:val="20"/>
              </w:rPr>
              <w:t>s</w:t>
            </w:r>
          </w:p>
          <w:p w14:paraId="7FC49955" w14:textId="77777777" w:rsidR="00AF4FF1" w:rsidRPr="00FB4021" w:rsidRDefault="00AF4FF1" w:rsidP="004B78A3">
            <w:pPr>
              <w:pStyle w:val="ListParagraph"/>
              <w:numPr>
                <w:ilvl w:val="0"/>
                <w:numId w:val="5"/>
              </w:numPr>
              <w:rPr>
                <w:sz w:val="20"/>
                <w:szCs w:val="20"/>
              </w:rPr>
            </w:pPr>
            <w:r w:rsidRPr="00FB4021">
              <w:rPr>
                <w:sz w:val="20"/>
                <w:szCs w:val="20"/>
              </w:rPr>
              <w:t>Subcommittees</w:t>
            </w:r>
          </w:p>
          <w:p w14:paraId="343B3E3A" w14:textId="77777777" w:rsidR="004E233B" w:rsidRPr="00FB4021" w:rsidRDefault="00AF4FF1" w:rsidP="004B78A3">
            <w:pPr>
              <w:pStyle w:val="ListParagraph"/>
              <w:numPr>
                <w:ilvl w:val="0"/>
                <w:numId w:val="5"/>
              </w:numPr>
              <w:rPr>
                <w:sz w:val="20"/>
                <w:szCs w:val="20"/>
              </w:rPr>
            </w:pPr>
            <w:r w:rsidRPr="00FB4021">
              <w:rPr>
                <w:sz w:val="20"/>
                <w:szCs w:val="20"/>
              </w:rPr>
              <w:t>Open Discussion</w:t>
            </w:r>
          </w:p>
        </w:tc>
        <w:tc>
          <w:tcPr>
            <w:tcW w:w="862" w:type="dxa"/>
          </w:tcPr>
          <w:p w14:paraId="5FCF03B8" w14:textId="7FCBD416" w:rsidR="007C7DC5" w:rsidRPr="00006FA2" w:rsidRDefault="004B78A3" w:rsidP="004B78A3">
            <w:pPr>
              <w:rPr>
                <w:rFonts w:hint="eastAsia"/>
              </w:rPr>
            </w:pPr>
            <w:r>
              <w:t xml:space="preserve"> </w:t>
            </w:r>
          </w:p>
        </w:tc>
      </w:tr>
      <w:tr w:rsidR="007C7DC5" w14:paraId="546DD0DB" w14:textId="77777777" w:rsidTr="00320748">
        <w:trPr>
          <w:trHeight w:val="52"/>
          <w:jc w:val="center"/>
        </w:trPr>
        <w:tc>
          <w:tcPr>
            <w:tcW w:w="1694" w:type="dxa"/>
          </w:tcPr>
          <w:p w14:paraId="49530C0F" w14:textId="77777777" w:rsidR="007C7DC5" w:rsidRDefault="007C7DC5" w:rsidP="004B78A3">
            <w:pPr>
              <w:rPr>
                <w:rFonts w:hint="eastAsia"/>
                <w:b/>
                <w:bCs/>
                <w:sz w:val="24"/>
                <w:szCs w:val="24"/>
              </w:rPr>
            </w:pPr>
            <w:r>
              <w:rPr>
                <w:b/>
                <w:bCs/>
                <w:sz w:val="24"/>
                <w:szCs w:val="24"/>
              </w:rPr>
              <w:t>Topics</w:t>
            </w:r>
            <w:r w:rsidR="000D4AE0">
              <w:rPr>
                <w:b/>
                <w:bCs/>
                <w:sz w:val="24"/>
                <w:szCs w:val="24"/>
              </w:rPr>
              <w:t>:</w:t>
            </w:r>
            <w:r w:rsidR="004E233B">
              <w:rPr>
                <w:b/>
                <w:bCs/>
                <w:sz w:val="24"/>
                <w:szCs w:val="24"/>
              </w:rPr>
              <w:t xml:space="preserve"> Resources </w:t>
            </w:r>
          </w:p>
        </w:tc>
        <w:tc>
          <w:tcPr>
            <w:tcW w:w="9505" w:type="dxa"/>
          </w:tcPr>
          <w:p w14:paraId="0C041FCB" w14:textId="3971266A" w:rsidR="00ED1A12" w:rsidRPr="00FB4021" w:rsidRDefault="0047158B" w:rsidP="004B78A3">
            <w:pPr>
              <w:pStyle w:val="ListParagraph"/>
              <w:numPr>
                <w:ilvl w:val="0"/>
                <w:numId w:val="15"/>
              </w:numPr>
              <w:rPr>
                <w:sz w:val="20"/>
                <w:szCs w:val="20"/>
              </w:rPr>
            </w:pPr>
            <w:r w:rsidRPr="00FB4021">
              <w:rPr>
                <w:sz w:val="20"/>
                <w:szCs w:val="20"/>
              </w:rPr>
              <w:t>NFHIDTA</w:t>
            </w:r>
            <w:r w:rsidR="008D5B4E">
              <w:rPr>
                <w:sz w:val="20"/>
                <w:szCs w:val="20"/>
              </w:rPr>
              <w:t xml:space="preserve"> Xylazine</w:t>
            </w:r>
            <w:r w:rsidRPr="00FB4021">
              <w:rPr>
                <w:sz w:val="20"/>
                <w:szCs w:val="20"/>
              </w:rPr>
              <w:t xml:space="preserve"> </w:t>
            </w:r>
            <w:r w:rsidR="0063308A" w:rsidRPr="00FB4021">
              <w:rPr>
                <w:sz w:val="20"/>
                <w:szCs w:val="20"/>
              </w:rPr>
              <w:t xml:space="preserve">Flyer – see attachment in email. </w:t>
            </w:r>
          </w:p>
          <w:p w14:paraId="0C36B5D0" w14:textId="371DF0A4" w:rsidR="0047158B" w:rsidRPr="00FB4021" w:rsidRDefault="00E06263" w:rsidP="004B78A3">
            <w:pPr>
              <w:pStyle w:val="ListParagraph"/>
              <w:numPr>
                <w:ilvl w:val="0"/>
                <w:numId w:val="15"/>
              </w:numPr>
              <w:rPr>
                <w:sz w:val="20"/>
                <w:szCs w:val="20"/>
              </w:rPr>
            </w:pPr>
            <w:r w:rsidRPr="00FB4021">
              <w:rPr>
                <w:sz w:val="20"/>
                <w:szCs w:val="20"/>
              </w:rPr>
              <w:t xml:space="preserve">Helpful </w:t>
            </w:r>
            <w:r w:rsidR="0047158B" w:rsidRPr="00FB4021">
              <w:rPr>
                <w:sz w:val="20"/>
                <w:szCs w:val="20"/>
              </w:rPr>
              <w:t xml:space="preserve">Dashboards </w:t>
            </w:r>
            <w:r w:rsidR="00660B9C" w:rsidRPr="00FB4021">
              <w:rPr>
                <w:sz w:val="20"/>
                <w:szCs w:val="20"/>
              </w:rPr>
              <w:t>–</w:t>
            </w:r>
            <w:r w:rsidR="0047158B" w:rsidRPr="00FB4021">
              <w:rPr>
                <w:sz w:val="20"/>
                <w:szCs w:val="20"/>
              </w:rPr>
              <w:t xml:space="preserve"> </w:t>
            </w:r>
            <w:hyperlink r:id="rId12" w:history="1">
              <w:r w:rsidR="00AD0584" w:rsidRPr="00FB4021">
                <w:rPr>
                  <w:rStyle w:val="Hyperlink"/>
                  <w:sz w:val="20"/>
                  <w:szCs w:val="20"/>
                </w:rPr>
                <w:t>https://www.flhealthcharts.gov/ChartsDashboards/rdPage.aspx?rdReport=SurveyData.FYSAS.Dataviewer</w:t>
              </w:r>
            </w:hyperlink>
          </w:p>
          <w:p w14:paraId="7E328208" w14:textId="6C543C79" w:rsidR="00E06263" w:rsidRPr="00FB4021" w:rsidRDefault="00E06263" w:rsidP="004B78A3">
            <w:pPr>
              <w:pStyle w:val="ListParagraph"/>
              <w:numPr>
                <w:ilvl w:val="0"/>
                <w:numId w:val="13"/>
              </w:numPr>
              <w:rPr>
                <w:sz w:val="20"/>
                <w:szCs w:val="20"/>
              </w:rPr>
            </w:pPr>
            <w:hyperlink r:id="rId13" w:history="1">
              <w:r w:rsidRPr="00FB4021">
                <w:rPr>
                  <w:rStyle w:val="Hyperlink"/>
                  <w:sz w:val="20"/>
                  <w:szCs w:val="20"/>
                </w:rPr>
                <w:t>https://rei.norc.org/</w:t>
              </w:r>
            </w:hyperlink>
          </w:p>
          <w:p w14:paraId="3E5D0433" w14:textId="2808DCC0" w:rsidR="00E06263" w:rsidRDefault="00F677B2" w:rsidP="004B78A3">
            <w:pPr>
              <w:pStyle w:val="ListParagraph"/>
              <w:numPr>
                <w:ilvl w:val="0"/>
                <w:numId w:val="13"/>
              </w:numPr>
              <w:rPr>
                <w:sz w:val="20"/>
                <w:szCs w:val="20"/>
              </w:rPr>
            </w:pPr>
            <w:hyperlink r:id="rId14" w:history="1">
              <w:r w:rsidRPr="00FB4021">
                <w:rPr>
                  <w:rStyle w:val="Hyperlink"/>
                  <w:sz w:val="20"/>
                  <w:szCs w:val="20"/>
                </w:rPr>
                <w:t>https://www.countyhealthrankings.org/explore-health-rankings/florida/duval?year=2023</w:t>
              </w:r>
            </w:hyperlink>
          </w:p>
          <w:p w14:paraId="01BA23B7" w14:textId="77156AE4" w:rsidR="00AD0584" w:rsidRPr="008D5B4E" w:rsidRDefault="009A152E" w:rsidP="004B78A3">
            <w:pPr>
              <w:pStyle w:val="ListParagraph"/>
              <w:numPr>
                <w:ilvl w:val="0"/>
                <w:numId w:val="13"/>
              </w:numPr>
              <w:rPr>
                <w:sz w:val="20"/>
                <w:szCs w:val="20"/>
              </w:rPr>
            </w:pPr>
            <w:hyperlink r:id="rId15" w:history="1">
              <w:r w:rsidRPr="00CF66A5">
                <w:rPr>
                  <w:rStyle w:val="Hyperlink"/>
                  <w:rFonts w:hint="eastAsia"/>
                  <w:sz w:val="20"/>
                  <w:szCs w:val="20"/>
                </w:rPr>
                <w:t>https://www.cdc.gov/drugoverdose/deaths/synthetic/index.htm</w:t>
              </w:r>
              <w:r w:rsidRPr="00CF66A5">
                <w:rPr>
                  <w:rStyle w:val="Hyperlink"/>
                  <w:sz w:val="20"/>
                  <w:szCs w:val="20"/>
                </w:rPr>
                <w:t>l</w:t>
              </w:r>
            </w:hyperlink>
          </w:p>
          <w:p w14:paraId="3B79456B" w14:textId="4DBD3F5C" w:rsidR="00F970F6" w:rsidRPr="00FB4021" w:rsidRDefault="00F970F6" w:rsidP="004B78A3">
            <w:pPr>
              <w:pStyle w:val="ListParagraph"/>
              <w:numPr>
                <w:ilvl w:val="0"/>
                <w:numId w:val="15"/>
              </w:numPr>
              <w:rPr>
                <w:sz w:val="20"/>
                <w:szCs w:val="20"/>
              </w:rPr>
            </w:pPr>
            <w:r w:rsidRPr="00FB4021">
              <w:rPr>
                <w:sz w:val="20"/>
                <w:szCs w:val="20"/>
              </w:rPr>
              <w:t xml:space="preserve">Recently </w:t>
            </w:r>
            <w:r w:rsidR="004A06BD" w:rsidRPr="00FB4021">
              <w:rPr>
                <w:sz w:val="20"/>
                <w:szCs w:val="20"/>
              </w:rPr>
              <w:t>a</w:t>
            </w:r>
            <w:r w:rsidRPr="00FB4021">
              <w:rPr>
                <w:sz w:val="20"/>
                <w:szCs w:val="20"/>
              </w:rPr>
              <w:t xml:space="preserve"> </w:t>
            </w:r>
            <w:r w:rsidR="004A06BD" w:rsidRPr="00FB4021">
              <w:rPr>
                <w:sz w:val="20"/>
                <w:szCs w:val="20"/>
              </w:rPr>
              <w:t>Ped</w:t>
            </w:r>
            <w:r w:rsidR="00E06263" w:rsidRPr="00FB4021">
              <w:rPr>
                <w:sz w:val="20"/>
                <w:szCs w:val="20"/>
              </w:rPr>
              <w:t>iatrics</w:t>
            </w:r>
            <w:r w:rsidR="004A06BD" w:rsidRPr="00FB4021">
              <w:rPr>
                <w:sz w:val="20"/>
                <w:szCs w:val="20"/>
              </w:rPr>
              <w:t xml:space="preserve"> Office sent this out</w:t>
            </w:r>
            <w:r w:rsidR="00FB098B" w:rsidRPr="00FB4021">
              <w:rPr>
                <w:sz w:val="20"/>
                <w:szCs w:val="20"/>
              </w:rPr>
              <w:t xml:space="preserve"> that </w:t>
            </w:r>
            <w:r w:rsidR="00DE1E9F" w:rsidRPr="00FB4021">
              <w:rPr>
                <w:sz w:val="20"/>
                <w:szCs w:val="20"/>
              </w:rPr>
              <w:t>is in</w:t>
            </w:r>
            <w:r w:rsidR="00FB098B" w:rsidRPr="00FB4021">
              <w:rPr>
                <w:sz w:val="20"/>
                <w:szCs w:val="20"/>
              </w:rPr>
              <w:t xml:space="preserve"> </w:t>
            </w:r>
            <w:r w:rsidR="00AA0DDD" w:rsidRPr="00FB4021">
              <w:rPr>
                <w:sz w:val="20"/>
                <w:szCs w:val="20"/>
              </w:rPr>
              <w:t>Jacksonville:</w:t>
            </w:r>
            <w:r w:rsidR="004A06BD" w:rsidRPr="00FB4021">
              <w:rPr>
                <w:sz w:val="20"/>
                <w:szCs w:val="20"/>
              </w:rPr>
              <w:t xml:space="preserve"> </w:t>
            </w:r>
          </w:p>
          <w:p w14:paraId="5BE22E49" w14:textId="619AABFB" w:rsidR="00181AFC" w:rsidRPr="00FB4021" w:rsidRDefault="003E7BA2" w:rsidP="00181AFC">
            <w:pPr>
              <w:pStyle w:val="ListParagraph"/>
              <w:numPr>
                <w:ilvl w:val="0"/>
                <w:numId w:val="13"/>
              </w:numPr>
              <w:rPr>
                <w:sz w:val="20"/>
                <w:szCs w:val="20"/>
              </w:rPr>
            </w:pPr>
            <w:hyperlink r:id="rId16" w:history="1">
              <w:r w:rsidRPr="00FB4021">
                <w:rPr>
                  <w:rStyle w:val="Hyperlink"/>
                  <w:sz w:val="20"/>
                  <w:szCs w:val="20"/>
                </w:rPr>
                <w:t>https://www.toplinemd.com/blog/dangers-of-vaping-in-teens/</w:t>
              </w:r>
            </w:hyperlink>
          </w:p>
          <w:p w14:paraId="65682B8F" w14:textId="77777777" w:rsidR="00181AFC" w:rsidRPr="00FB4021" w:rsidRDefault="001C0E26" w:rsidP="00BE7284">
            <w:pPr>
              <w:pStyle w:val="ListParagraph"/>
              <w:numPr>
                <w:ilvl w:val="0"/>
                <w:numId w:val="15"/>
              </w:numPr>
              <w:rPr>
                <w:sz w:val="20"/>
                <w:szCs w:val="20"/>
              </w:rPr>
            </w:pPr>
            <w:r w:rsidRPr="00FB4021">
              <w:rPr>
                <w:sz w:val="20"/>
                <w:szCs w:val="20"/>
              </w:rPr>
              <w:t xml:space="preserve">Melissa from </w:t>
            </w:r>
            <w:r w:rsidR="00BE7284" w:rsidRPr="00FB4021">
              <w:rPr>
                <w:sz w:val="20"/>
                <w:szCs w:val="20"/>
              </w:rPr>
              <w:t xml:space="preserve">Rebel Recovery Jacksonville </w:t>
            </w:r>
            <w:r w:rsidR="00002FCA" w:rsidRPr="00FB4021">
              <w:rPr>
                <w:sz w:val="20"/>
                <w:szCs w:val="20"/>
              </w:rPr>
              <w:t>–</w:t>
            </w:r>
            <w:r w:rsidR="00BE7284" w:rsidRPr="00FB4021">
              <w:rPr>
                <w:sz w:val="20"/>
                <w:szCs w:val="20"/>
              </w:rPr>
              <w:t xml:space="preserve"> </w:t>
            </w:r>
            <w:r w:rsidRPr="00FB4021">
              <w:rPr>
                <w:sz w:val="20"/>
                <w:szCs w:val="20"/>
              </w:rPr>
              <w:t xml:space="preserve">has expanded into to Jacksonville. They provide </w:t>
            </w:r>
            <w:r w:rsidR="00337E1B" w:rsidRPr="00FB4021">
              <w:rPr>
                <w:sz w:val="20"/>
                <w:szCs w:val="20"/>
              </w:rPr>
              <w:t xml:space="preserve">Recovery Peer </w:t>
            </w:r>
            <w:r w:rsidR="006B5F1C" w:rsidRPr="00FB4021">
              <w:rPr>
                <w:sz w:val="20"/>
                <w:szCs w:val="20"/>
              </w:rPr>
              <w:t xml:space="preserve">Support, Narcan </w:t>
            </w:r>
            <w:r w:rsidR="00EB3482" w:rsidRPr="00FB4021">
              <w:rPr>
                <w:sz w:val="20"/>
                <w:szCs w:val="20"/>
              </w:rPr>
              <w:t xml:space="preserve">distribution, and we are so happy to be </w:t>
            </w:r>
            <w:r w:rsidR="00A35432" w:rsidRPr="00FB4021">
              <w:rPr>
                <w:sz w:val="20"/>
                <w:szCs w:val="20"/>
              </w:rPr>
              <w:t>helping</w:t>
            </w:r>
            <w:r w:rsidR="00EB3482" w:rsidRPr="00FB4021">
              <w:rPr>
                <w:sz w:val="20"/>
                <w:szCs w:val="20"/>
              </w:rPr>
              <w:t xml:space="preserve"> Jacksonville. </w:t>
            </w:r>
            <w:r w:rsidR="004E2636" w:rsidRPr="00FB4021">
              <w:rPr>
                <w:sz w:val="20"/>
                <w:szCs w:val="20"/>
              </w:rPr>
              <w:t>The Grand</w:t>
            </w:r>
            <w:r w:rsidR="00B36AC5" w:rsidRPr="00FB4021">
              <w:rPr>
                <w:sz w:val="20"/>
                <w:szCs w:val="20"/>
              </w:rPr>
              <w:t xml:space="preserve"> Opening is on</w:t>
            </w:r>
            <w:r w:rsidR="00B36AC5" w:rsidRPr="00FB4021">
              <w:rPr>
                <w:sz w:val="20"/>
                <w:szCs w:val="20"/>
              </w:rPr>
              <w:t xml:space="preserve"> July 21st.</w:t>
            </w:r>
            <w:r w:rsidR="00B36AC5" w:rsidRPr="00FB4021">
              <w:rPr>
                <w:sz w:val="20"/>
                <w:szCs w:val="20"/>
              </w:rPr>
              <w:t xml:space="preserve"> (</w:t>
            </w:r>
            <w:r w:rsidR="004E2636" w:rsidRPr="00FB4021">
              <w:rPr>
                <w:sz w:val="20"/>
                <w:szCs w:val="20"/>
              </w:rPr>
              <w:t>Flyer will be emailed out soon)</w:t>
            </w:r>
          </w:p>
          <w:p w14:paraId="15447542" w14:textId="7C2F955A" w:rsidR="00FA39D9" w:rsidRPr="00FB4021" w:rsidRDefault="00F478E0" w:rsidP="00FA39D9">
            <w:pPr>
              <w:pStyle w:val="ListParagraph"/>
              <w:numPr>
                <w:ilvl w:val="0"/>
                <w:numId w:val="15"/>
              </w:numPr>
              <w:rPr>
                <w:sz w:val="20"/>
                <w:szCs w:val="20"/>
              </w:rPr>
            </w:pPr>
            <w:r w:rsidRPr="00FB4021">
              <w:rPr>
                <w:sz w:val="20"/>
                <w:szCs w:val="20"/>
              </w:rPr>
              <w:lastRenderedPageBreak/>
              <w:t xml:space="preserve">Money Magazine </w:t>
            </w:r>
            <w:r w:rsidR="00423F25" w:rsidRPr="00FB4021">
              <w:rPr>
                <w:sz w:val="20"/>
                <w:szCs w:val="20"/>
              </w:rPr>
              <w:t>–</w:t>
            </w:r>
            <w:r w:rsidRPr="00FB4021">
              <w:rPr>
                <w:sz w:val="20"/>
                <w:szCs w:val="20"/>
              </w:rPr>
              <w:t xml:space="preserve"> </w:t>
            </w:r>
            <w:r w:rsidR="00423F25" w:rsidRPr="00FB4021">
              <w:rPr>
                <w:sz w:val="20"/>
                <w:szCs w:val="20"/>
              </w:rPr>
              <w:t xml:space="preserve">Be </w:t>
            </w:r>
            <w:r w:rsidR="00FA39D9" w:rsidRPr="00FB4021">
              <w:rPr>
                <w:sz w:val="20"/>
                <w:szCs w:val="20"/>
              </w:rPr>
              <w:t>the</w:t>
            </w:r>
            <w:r w:rsidR="00423F25" w:rsidRPr="00FB4021">
              <w:rPr>
                <w:sz w:val="20"/>
                <w:szCs w:val="20"/>
              </w:rPr>
              <w:t xml:space="preserve"> One - </w:t>
            </w:r>
            <w:r w:rsidR="00FA39D9" w:rsidRPr="00FB4021">
              <w:rPr>
                <w:sz w:val="20"/>
                <w:szCs w:val="20"/>
              </w:rPr>
              <w:t xml:space="preserve"> </w:t>
            </w:r>
            <w:hyperlink r:id="rId17" w:history="1">
              <w:r w:rsidR="00FA39D9" w:rsidRPr="00FB4021">
                <w:rPr>
                  <w:rStyle w:val="Hyperlink"/>
                  <w:sz w:val="20"/>
                  <w:szCs w:val="20"/>
                </w:rPr>
                <w:t>https://duval.floridahealth.gov/programs-and-services/preventoverdoseduval/index.html</w:t>
              </w:r>
            </w:hyperlink>
          </w:p>
        </w:tc>
        <w:tc>
          <w:tcPr>
            <w:tcW w:w="862" w:type="dxa"/>
          </w:tcPr>
          <w:p w14:paraId="7E531587" w14:textId="77777777" w:rsidR="007C7DC5" w:rsidRPr="00006FA2" w:rsidRDefault="007C7DC5" w:rsidP="004B78A3">
            <w:pPr>
              <w:rPr>
                <w:rFonts w:hint="eastAsia"/>
              </w:rPr>
            </w:pPr>
          </w:p>
        </w:tc>
      </w:tr>
      <w:tr w:rsidR="00B12629" w14:paraId="79E5AFC1" w14:textId="77777777" w:rsidTr="00320748">
        <w:trPr>
          <w:trHeight w:val="3590"/>
          <w:jc w:val="center"/>
        </w:trPr>
        <w:tc>
          <w:tcPr>
            <w:tcW w:w="1694" w:type="dxa"/>
          </w:tcPr>
          <w:p w14:paraId="13F2424B" w14:textId="77777777" w:rsidR="00B12629" w:rsidRDefault="00B12629" w:rsidP="004B78A3">
            <w:pPr>
              <w:rPr>
                <w:rFonts w:hint="eastAsia"/>
                <w:b/>
                <w:bCs/>
                <w:sz w:val="24"/>
                <w:szCs w:val="24"/>
              </w:rPr>
            </w:pPr>
            <w:r>
              <w:rPr>
                <w:b/>
                <w:bCs/>
                <w:sz w:val="24"/>
                <w:szCs w:val="24"/>
              </w:rPr>
              <w:t xml:space="preserve">Topic: NFHIDTA – Deborah Babin and Scott Delano </w:t>
            </w:r>
          </w:p>
        </w:tc>
        <w:tc>
          <w:tcPr>
            <w:tcW w:w="9505" w:type="dxa"/>
          </w:tcPr>
          <w:p w14:paraId="35EC34E3" w14:textId="718AC2EF" w:rsidR="00FD23D5" w:rsidRPr="00FB4021" w:rsidRDefault="008D7BF1" w:rsidP="004B78A3">
            <w:pPr>
              <w:pStyle w:val="ListParagraph"/>
              <w:numPr>
                <w:ilvl w:val="0"/>
                <w:numId w:val="6"/>
              </w:numPr>
              <w:rPr>
                <w:sz w:val="20"/>
                <w:szCs w:val="20"/>
              </w:rPr>
            </w:pPr>
            <w:r w:rsidRPr="00224331">
              <w:rPr>
                <w:b/>
                <w:bCs/>
                <w:sz w:val="20"/>
                <w:szCs w:val="20"/>
              </w:rPr>
              <w:t>Scott Delano -</w:t>
            </w:r>
            <w:r w:rsidRPr="00FB4021">
              <w:rPr>
                <w:sz w:val="20"/>
                <w:szCs w:val="20"/>
              </w:rPr>
              <w:t xml:space="preserve"> DIO @ NFHIDTA</w:t>
            </w:r>
            <w:r w:rsidRPr="00FB4021">
              <w:rPr>
                <w:sz w:val="20"/>
                <w:szCs w:val="20"/>
              </w:rPr>
              <w:t xml:space="preserve"> </w:t>
            </w:r>
            <w:r w:rsidR="00423F56" w:rsidRPr="00FB4021">
              <w:rPr>
                <w:sz w:val="20"/>
                <w:szCs w:val="20"/>
              </w:rPr>
              <w:t>shared out</w:t>
            </w:r>
            <w:r w:rsidRPr="00FB4021">
              <w:rPr>
                <w:sz w:val="20"/>
                <w:szCs w:val="20"/>
              </w:rPr>
              <w:t xml:space="preserve"> </w:t>
            </w:r>
            <w:r w:rsidR="00FD23D5" w:rsidRPr="00FB4021">
              <w:rPr>
                <w:sz w:val="20"/>
                <w:szCs w:val="20"/>
              </w:rPr>
              <w:t>–</w:t>
            </w:r>
            <w:r w:rsidRPr="00FB4021">
              <w:rPr>
                <w:sz w:val="20"/>
                <w:szCs w:val="20"/>
              </w:rPr>
              <w:t xml:space="preserve"> </w:t>
            </w:r>
          </w:p>
          <w:p w14:paraId="309C0091" w14:textId="1372CB41" w:rsidR="008D7BF1" w:rsidRPr="00FB4021" w:rsidRDefault="008D7BF1" w:rsidP="004B78A3">
            <w:pPr>
              <w:pStyle w:val="ListParagraph"/>
              <w:numPr>
                <w:ilvl w:val="0"/>
                <w:numId w:val="6"/>
              </w:numPr>
              <w:spacing w:after="0" w:line="240" w:lineRule="auto"/>
              <w:rPr>
                <w:sz w:val="20"/>
                <w:szCs w:val="20"/>
              </w:rPr>
            </w:pPr>
            <w:r w:rsidRPr="00FB4021">
              <w:rPr>
                <w:sz w:val="20"/>
                <w:szCs w:val="20"/>
              </w:rPr>
              <w:t>Benadryl, a common allergy medication, is being used as a cutting agent in fentanyl and other opioids. This mixture is present in a growing number of overdose deaths.</w:t>
            </w:r>
          </w:p>
          <w:p w14:paraId="0C16AA18" w14:textId="77777777" w:rsidR="00FD23D5" w:rsidRPr="00FB4021" w:rsidRDefault="008D7BF1" w:rsidP="004B78A3">
            <w:pPr>
              <w:pStyle w:val="ListParagraph"/>
              <w:numPr>
                <w:ilvl w:val="0"/>
                <w:numId w:val="6"/>
              </w:numPr>
              <w:rPr>
                <w:sz w:val="20"/>
                <w:szCs w:val="20"/>
              </w:rPr>
            </w:pPr>
            <w:r w:rsidRPr="00FB4021">
              <w:rPr>
                <w:sz w:val="20"/>
                <w:szCs w:val="20"/>
              </w:rPr>
              <w:t xml:space="preserve">Research reveals a worrying trend. In 2016, diphenhydramine accounted for 3.2% of drug overdoses in the United States and ranked among the top 15 drugs most frequently implicated in drug overdose deaths. </w:t>
            </w:r>
          </w:p>
          <w:p w14:paraId="6BCE848D" w14:textId="73653106" w:rsidR="008D7BF1" w:rsidRPr="00FB4021" w:rsidRDefault="008D7BF1" w:rsidP="004B78A3">
            <w:pPr>
              <w:pStyle w:val="ListParagraph"/>
              <w:numPr>
                <w:ilvl w:val="0"/>
                <w:numId w:val="6"/>
              </w:numPr>
              <w:spacing w:after="0" w:line="240" w:lineRule="auto"/>
              <w:rPr>
                <w:sz w:val="20"/>
                <w:szCs w:val="20"/>
              </w:rPr>
            </w:pPr>
            <w:r w:rsidRPr="00FB4021">
              <w:rPr>
                <w:sz w:val="20"/>
                <w:szCs w:val="20"/>
              </w:rPr>
              <w:t>These statistics prompted the FDA to issue a warning in September 2020 about the dangers of consuming diphenhydramine at higher than recommended doses.</w:t>
            </w:r>
          </w:p>
          <w:p w14:paraId="6CC0192B" w14:textId="39B0F75C" w:rsidR="008D7BF1" w:rsidRPr="00FB4021" w:rsidRDefault="008D7BF1" w:rsidP="004B78A3">
            <w:pPr>
              <w:pStyle w:val="ListParagraph"/>
              <w:numPr>
                <w:ilvl w:val="0"/>
                <w:numId w:val="6"/>
              </w:numPr>
              <w:spacing w:after="0" w:line="240" w:lineRule="auto"/>
              <w:rPr>
                <w:sz w:val="20"/>
                <w:szCs w:val="20"/>
              </w:rPr>
            </w:pPr>
            <w:r w:rsidRPr="00FB4021">
              <w:rPr>
                <w:sz w:val="20"/>
                <w:szCs w:val="20"/>
              </w:rPr>
              <w:t xml:space="preserve">At high doses, diphenhydramine can cause serious heart problems, seizures, coma, and even death. Toxicity manifests as general CNS depression and </w:t>
            </w:r>
            <w:r w:rsidR="004B78A3" w:rsidRPr="00FB4021">
              <w:rPr>
                <w:sz w:val="20"/>
                <w:szCs w:val="20"/>
              </w:rPr>
              <w:t>anticholinergic</w:t>
            </w:r>
            <w:r w:rsidRPr="00FB4021">
              <w:rPr>
                <w:sz w:val="20"/>
                <w:szCs w:val="20"/>
              </w:rPr>
              <w:t xml:space="preserve"> syndrome, with symptoms including delirium, agitation, hallucinations, and tremor. It can also induce QRS widening and QTc prolongation on an electrocardiogram.</w:t>
            </w:r>
          </w:p>
          <w:p w14:paraId="209281E1" w14:textId="77777777" w:rsidR="008D7BF1" w:rsidRPr="00FB4021" w:rsidRDefault="008D7BF1" w:rsidP="004B78A3">
            <w:pPr>
              <w:pStyle w:val="ListParagraph"/>
              <w:numPr>
                <w:ilvl w:val="0"/>
                <w:numId w:val="6"/>
              </w:numPr>
              <w:spacing w:after="0" w:line="240" w:lineRule="auto"/>
              <w:rPr>
                <w:sz w:val="20"/>
                <w:szCs w:val="20"/>
              </w:rPr>
            </w:pPr>
            <w:r w:rsidRPr="00FB4021">
              <w:rPr>
                <w:sz w:val="20"/>
                <w:szCs w:val="20"/>
              </w:rPr>
              <w:t xml:space="preserve">A study conducted in 2019-2020 involving 92,033 overdose deaths discovered that 10.5% tested positive for diphenhydramine, with 2.4% citing it as a direct cause of death. More </w:t>
            </w:r>
          </w:p>
          <w:p w14:paraId="5EB2C2A1" w14:textId="77777777" w:rsidR="008D7BF1" w:rsidRPr="00FB4021" w:rsidRDefault="008D7BF1" w:rsidP="004B78A3">
            <w:pPr>
              <w:pStyle w:val="ListParagraph"/>
              <w:numPr>
                <w:ilvl w:val="0"/>
                <w:numId w:val="6"/>
              </w:numPr>
              <w:spacing w:after="0" w:line="240" w:lineRule="auto"/>
              <w:rPr>
                <w:sz w:val="20"/>
                <w:szCs w:val="20"/>
              </w:rPr>
            </w:pPr>
            <w:r w:rsidRPr="00FB4021">
              <w:rPr>
                <w:sz w:val="20"/>
                <w:szCs w:val="20"/>
              </w:rPr>
              <w:t>There has been an increase in toxicological samples containing difluoroethane (DFE). DFE is most often associated with canned air or dust off.</w:t>
            </w:r>
          </w:p>
          <w:p w14:paraId="4DD1176A" w14:textId="15356E7A" w:rsidR="006D7379" w:rsidRPr="00CC7DF2" w:rsidRDefault="008D7BF1" w:rsidP="00CC7DF2">
            <w:pPr>
              <w:pStyle w:val="ListParagraph"/>
              <w:numPr>
                <w:ilvl w:val="0"/>
                <w:numId w:val="6"/>
              </w:numPr>
              <w:rPr>
                <w:sz w:val="20"/>
                <w:szCs w:val="20"/>
              </w:rPr>
            </w:pPr>
            <w:r w:rsidRPr="00FB4021">
              <w:rPr>
                <w:sz w:val="20"/>
                <w:szCs w:val="20"/>
              </w:rPr>
              <w:t>Inhalant abuse, specifically the misuse of canned air or "huffing," presents a severe public health concern, particularly among adolescents and young adults. Despite its everyday household usage, the psychoactive properties of canned air can lead to dangerous health consequences, both immediate and long-term.</w:t>
            </w:r>
          </w:p>
          <w:p w14:paraId="7B75FAF2" w14:textId="5D1A5E8F" w:rsidR="00344B83" w:rsidRPr="00FB4021" w:rsidRDefault="00344B83" w:rsidP="004B78A3">
            <w:pPr>
              <w:pStyle w:val="ListParagraph"/>
              <w:numPr>
                <w:ilvl w:val="0"/>
                <w:numId w:val="6"/>
              </w:numPr>
              <w:rPr>
                <w:sz w:val="20"/>
                <w:szCs w:val="20"/>
              </w:rPr>
            </w:pPr>
            <w:r w:rsidRPr="00224331">
              <w:rPr>
                <w:b/>
                <w:bCs/>
                <w:sz w:val="20"/>
                <w:szCs w:val="20"/>
              </w:rPr>
              <w:t xml:space="preserve">Deborah Babin </w:t>
            </w:r>
            <w:r w:rsidR="001E5D06" w:rsidRPr="00224331">
              <w:rPr>
                <w:b/>
                <w:bCs/>
                <w:sz w:val="20"/>
                <w:szCs w:val="20"/>
              </w:rPr>
              <w:t>-</w:t>
            </w:r>
            <w:r w:rsidR="001E5D06" w:rsidRPr="00FB4021">
              <w:rPr>
                <w:sz w:val="20"/>
                <w:szCs w:val="20"/>
              </w:rPr>
              <w:t xml:space="preserve"> </w:t>
            </w:r>
            <w:r w:rsidR="001E5D06" w:rsidRPr="00FB4021">
              <w:rPr>
                <w:sz w:val="20"/>
                <w:szCs w:val="20"/>
              </w:rPr>
              <w:t xml:space="preserve">Public Health Analyst </w:t>
            </w:r>
            <w:r w:rsidR="001E5D06" w:rsidRPr="00FB4021">
              <w:rPr>
                <w:sz w:val="20"/>
                <w:szCs w:val="20"/>
              </w:rPr>
              <w:t>@</w:t>
            </w:r>
            <w:r w:rsidR="006D7379" w:rsidRPr="00FB4021">
              <w:rPr>
                <w:sz w:val="20"/>
                <w:szCs w:val="20"/>
              </w:rPr>
              <w:t xml:space="preserve"> </w:t>
            </w:r>
            <w:r w:rsidR="001E5D06" w:rsidRPr="00FB4021">
              <w:rPr>
                <w:sz w:val="20"/>
                <w:szCs w:val="20"/>
              </w:rPr>
              <w:t xml:space="preserve">NFHIDTA shared out – </w:t>
            </w:r>
          </w:p>
          <w:p w14:paraId="1C41E749" w14:textId="5022AB81" w:rsidR="001E5D06" w:rsidRPr="00FB4021" w:rsidRDefault="00207D55" w:rsidP="004B78A3">
            <w:pPr>
              <w:pStyle w:val="ListParagraph"/>
              <w:rPr>
                <w:sz w:val="20"/>
                <w:szCs w:val="20"/>
              </w:rPr>
            </w:pPr>
            <w:r w:rsidRPr="00FB4021">
              <w:rPr>
                <w:sz w:val="20"/>
                <w:szCs w:val="20"/>
              </w:rPr>
              <w:t>As of right now w</w:t>
            </w:r>
            <w:r w:rsidRPr="00FB4021">
              <w:rPr>
                <w:sz w:val="20"/>
                <w:szCs w:val="20"/>
              </w:rPr>
              <w:t>e</w:t>
            </w:r>
            <w:r w:rsidRPr="00FB4021">
              <w:rPr>
                <w:sz w:val="20"/>
                <w:szCs w:val="20"/>
              </w:rPr>
              <w:t xml:space="preserve"> are</w:t>
            </w:r>
            <w:r w:rsidR="00C139A9" w:rsidRPr="00FB4021">
              <w:rPr>
                <w:sz w:val="20"/>
                <w:szCs w:val="20"/>
              </w:rPr>
              <w:t xml:space="preserve"> not allowed to </w:t>
            </w:r>
            <w:r w:rsidR="00B21F99" w:rsidRPr="00FB4021">
              <w:rPr>
                <w:sz w:val="20"/>
                <w:szCs w:val="20"/>
              </w:rPr>
              <w:t>share</w:t>
            </w:r>
            <w:r w:rsidR="00C139A9" w:rsidRPr="00FB4021">
              <w:rPr>
                <w:sz w:val="20"/>
                <w:szCs w:val="20"/>
              </w:rPr>
              <w:t xml:space="preserve"> out any OD Map </w:t>
            </w:r>
            <w:r w:rsidR="00B21F99" w:rsidRPr="00FB4021">
              <w:rPr>
                <w:sz w:val="20"/>
                <w:szCs w:val="20"/>
              </w:rPr>
              <w:t>currently</w:t>
            </w:r>
            <w:r w:rsidR="00C139A9" w:rsidRPr="00FB4021">
              <w:rPr>
                <w:sz w:val="20"/>
                <w:szCs w:val="20"/>
              </w:rPr>
              <w:t>. We are</w:t>
            </w:r>
            <w:r w:rsidRPr="00FB4021">
              <w:rPr>
                <w:sz w:val="20"/>
                <w:szCs w:val="20"/>
              </w:rPr>
              <w:t xml:space="preserve"> </w:t>
            </w:r>
            <w:r w:rsidR="006D7379" w:rsidRPr="00FB4021">
              <w:rPr>
                <w:sz w:val="20"/>
                <w:szCs w:val="20"/>
              </w:rPr>
              <w:t>currently working on the back end with the Washington Baltimore HIDTA, the CDC Foundation, and the Department of Health</w:t>
            </w:r>
            <w:r w:rsidR="00B21F99" w:rsidRPr="00FB4021">
              <w:rPr>
                <w:sz w:val="20"/>
                <w:szCs w:val="20"/>
              </w:rPr>
              <w:t xml:space="preserve">. </w:t>
            </w:r>
            <w:r w:rsidR="006D7379" w:rsidRPr="00FB4021">
              <w:rPr>
                <w:sz w:val="20"/>
                <w:szCs w:val="20"/>
              </w:rPr>
              <w:t>Once</w:t>
            </w:r>
            <w:r w:rsidR="00B21F99" w:rsidRPr="00FB4021">
              <w:rPr>
                <w:sz w:val="20"/>
                <w:szCs w:val="20"/>
              </w:rPr>
              <w:t xml:space="preserve"> we receive the ok</w:t>
            </w:r>
            <w:r w:rsidR="006421E2" w:rsidRPr="00FB4021">
              <w:rPr>
                <w:sz w:val="20"/>
                <w:szCs w:val="20"/>
              </w:rPr>
              <w:t xml:space="preserve">, I will be able to share out. </w:t>
            </w:r>
          </w:p>
          <w:p w14:paraId="4E30C391" w14:textId="08F2EE50" w:rsidR="006421E2" w:rsidRPr="00FB4021" w:rsidRDefault="006421E2" w:rsidP="004B78A3">
            <w:pPr>
              <w:pStyle w:val="ListParagraph"/>
              <w:rPr>
                <w:sz w:val="20"/>
                <w:szCs w:val="20"/>
              </w:rPr>
            </w:pPr>
            <w:r w:rsidRPr="00E634F7">
              <w:rPr>
                <w:b/>
                <w:bCs/>
                <w:sz w:val="20"/>
                <w:szCs w:val="20"/>
              </w:rPr>
              <w:t>Kathleen added</w:t>
            </w:r>
            <w:r w:rsidR="006A05A4" w:rsidRPr="00E634F7">
              <w:rPr>
                <w:b/>
                <w:bCs/>
                <w:sz w:val="20"/>
                <w:szCs w:val="20"/>
              </w:rPr>
              <w:t xml:space="preserve"> -</w:t>
            </w:r>
            <w:r w:rsidR="006A05A4" w:rsidRPr="00FB4021">
              <w:rPr>
                <w:sz w:val="20"/>
                <w:szCs w:val="20"/>
              </w:rPr>
              <w:t xml:space="preserve"> </w:t>
            </w:r>
            <w:r w:rsidR="000B03A8" w:rsidRPr="00FB4021">
              <w:rPr>
                <w:sz w:val="20"/>
                <w:szCs w:val="20"/>
              </w:rPr>
              <w:t>So we're trying to streamline the request process and we're going to add on the on our website, a link to do that, that our request shares because sometimes there'll be multiple people reaching out and emailing individuals separately and then so different.</w:t>
            </w:r>
          </w:p>
        </w:tc>
        <w:tc>
          <w:tcPr>
            <w:tcW w:w="862" w:type="dxa"/>
          </w:tcPr>
          <w:p w14:paraId="3FCB6B71" w14:textId="77777777" w:rsidR="00B12629" w:rsidRPr="00006FA2" w:rsidRDefault="00B12629" w:rsidP="004B78A3">
            <w:pPr>
              <w:rPr>
                <w:rFonts w:hint="eastAsia"/>
              </w:rPr>
            </w:pPr>
          </w:p>
        </w:tc>
      </w:tr>
      <w:tr w:rsidR="007C7DC5" w14:paraId="446C3E3A" w14:textId="77777777" w:rsidTr="00320748">
        <w:trPr>
          <w:trHeight w:val="2159"/>
          <w:jc w:val="center"/>
        </w:trPr>
        <w:tc>
          <w:tcPr>
            <w:tcW w:w="1694" w:type="dxa"/>
          </w:tcPr>
          <w:p w14:paraId="7B9479EB" w14:textId="75C7EACC" w:rsidR="007C7DC5" w:rsidRDefault="003C1EA3" w:rsidP="004B78A3">
            <w:pPr>
              <w:rPr>
                <w:rFonts w:hint="eastAsia"/>
                <w:b/>
                <w:bCs/>
                <w:sz w:val="24"/>
                <w:szCs w:val="24"/>
              </w:rPr>
            </w:pPr>
            <w:r>
              <w:rPr>
                <w:b/>
                <w:bCs/>
                <w:sz w:val="24"/>
                <w:szCs w:val="24"/>
              </w:rPr>
              <w:t>Topic: Laura Viafora Ray</w:t>
            </w:r>
            <w:r w:rsidR="000533D3">
              <w:rPr>
                <w:b/>
                <w:bCs/>
                <w:sz w:val="24"/>
                <w:szCs w:val="24"/>
              </w:rPr>
              <w:t xml:space="preserve"> &amp; Made</w:t>
            </w:r>
            <w:r w:rsidR="00E44909">
              <w:rPr>
                <w:b/>
                <w:bCs/>
                <w:sz w:val="24"/>
                <w:szCs w:val="24"/>
              </w:rPr>
              <w:t>laine Zarou</w:t>
            </w:r>
            <w:r>
              <w:rPr>
                <w:b/>
                <w:bCs/>
                <w:sz w:val="24"/>
                <w:szCs w:val="24"/>
              </w:rPr>
              <w:t xml:space="preserve"> </w:t>
            </w:r>
            <w:r w:rsidR="00195AEC">
              <w:rPr>
                <w:b/>
                <w:bCs/>
                <w:sz w:val="24"/>
                <w:szCs w:val="24"/>
              </w:rPr>
              <w:t>–</w:t>
            </w:r>
            <w:r>
              <w:rPr>
                <w:b/>
                <w:bCs/>
                <w:sz w:val="24"/>
                <w:szCs w:val="24"/>
              </w:rPr>
              <w:t xml:space="preserve"> J</w:t>
            </w:r>
            <w:r w:rsidR="00195AEC">
              <w:rPr>
                <w:b/>
                <w:bCs/>
                <w:sz w:val="24"/>
                <w:szCs w:val="24"/>
              </w:rPr>
              <w:t xml:space="preserve">FRD </w:t>
            </w:r>
          </w:p>
        </w:tc>
        <w:tc>
          <w:tcPr>
            <w:tcW w:w="9505" w:type="dxa"/>
          </w:tcPr>
          <w:p w14:paraId="7269525D" w14:textId="4D542A2F" w:rsidR="00213D0F" w:rsidRPr="00FB4021" w:rsidRDefault="00317CA8" w:rsidP="00213D0F">
            <w:pPr>
              <w:pStyle w:val="ListParagraph"/>
              <w:numPr>
                <w:ilvl w:val="0"/>
                <w:numId w:val="6"/>
              </w:numPr>
              <w:rPr>
                <w:sz w:val="20"/>
                <w:szCs w:val="20"/>
              </w:rPr>
            </w:pPr>
            <w:r w:rsidRPr="00224331">
              <w:rPr>
                <w:b/>
                <w:bCs/>
                <w:sz w:val="20"/>
                <w:szCs w:val="20"/>
              </w:rPr>
              <w:t xml:space="preserve">Laura </w:t>
            </w:r>
            <w:r w:rsidRPr="00224331">
              <w:rPr>
                <w:b/>
                <w:bCs/>
                <w:sz w:val="20"/>
                <w:szCs w:val="20"/>
              </w:rPr>
              <w:t>wanted to share</w:t>
            </w:r>
            <w:r w:rsidRPr="00FB4021">
              <w:rPr>
                <w:sz w:val="20"/>
                <w:szCs w:val="20"/>
              </w:rPr>
              <w:t xml:space="preserve"> with everyone on this call that </w:t>
            </w:r>
            <w:r w:rsidRPr="00FB4021">
              <w:rPr>
                <w:sz w:val="20"/>
                <w:szCs w:val="20"/>
              </w:rPr>
              <w:t>she has</w:t>
            </w:r>
            <w:r w:rsidRPr="00FB4021">
              <w:rPr>
                <w:sz w:val="20"/>
                <w:szCs w:val="20"/>
              </w:rPr>
              <w:t xml:space="preserve"> transitioned to a new role with </w:t>
            </w:r>
            <w:r w:rsidRPr="00FB4021">
              <w:rPr>
                <w:sz w:val="20"/>
                <w:szCs w:val="20"/>
              </w:rPr>
              <w:t>JFRD</w:t>
            </w:r>
            <w:r w:rsidRPr="00FB4021">
              <w:rPr>
                <w:sz w:val="20"/>
                <w:szCs w:val="20"/>
              </w:rPr>
              <w:t xml:space="preserve"> in relation to the opioid abatement. </w:t>
            </w:r>
            <w:r w:rsidRPr="00FB4021">
              <w:rPr>
                <w:sz w:val="20"/>
                <w:szCs w:val="20"/>
              </w:rPr>
              <w:t>Her</w:t>
            </w:r>
            <w:r w:rsidRPr="00FB4021">
              <w:rPr>
                <w:sz w:val="20"/>
                <w:szCs w:val="20"/>
              </w:rPr>
              <w:t xml:space="preserve"> new title is Program Coordinator of </w:t>
            </w:r>
            <w:r w:rsidRPr="00FB4021">
              <w:rPr>
                <w:sz w:val="20"/>
                <w:szCs w:val="20"/>
              </w:rPr>
              <w:t>O</w:t>
            </w:r>
            <w:r w:rsidRPr="00FB4021">
              <w:rPr>
                <w:sz w:val="20"/>
                <w:szCs w:val="20"/>
              </w:rPr>
              <w:t xml:space="preserve">pioid </w:t>
            </w:r>
            <w:r w:rsidRPr="00FB4021">
              <w:rPr>
                <w:sz w:val="20"/>
                <w:szCs w:val="20"/>
              </w:rPr>
              <w:t>A</w:t>
            </w:r>
            <w:r w:rsidRPr="00FB4021">
              <w:rPr>
                <w:sz w:val="20"/>
                <w:szCs w:val="20"/>
              </w:rPr>
              <w:t xml:space="preserve">batement. </w:t>
            </w:r>
            <w:r w:rsidR="00E15A2C" w:rsidRPr="00FB4021">
              <w:rPr>
                <w:sz w:val="20"/>
                <w:szCs w:val="20"/>
              </w:rPr>
              <w:t>All contact information will remain the same.</w:t>
            </w:r>
          </w:p>
          <w:p w14:paraId="344EDD5A" w14:textId="092EBF53" w:rsidR="00E15A2C" w:rsidRPr="00FB4021" w:rsidRDefault="00E15A2C" w:rsidP="00213D0F">
            <w:pPr>
              <w:pStyle w:val="ListParagraph"/>
              <w:numPr>
                <w:ilvl w:val="0"/>
                <w:numId w:val="6"/>
              </w:numPr>
              <w:rPr>
                <w:sz w:val="20"/>
                <w:szCs w:val="20"/>
              </w:rPr>
            </w:pPr>
            <w:r w:rsidRPr="00224331">
              <w:rPr>
                <w:b/>
                <w:bCs/>
                <w:sz w:val="20"/>
                <w:szCs w:val="20"/>
              </w:rPr>
              <w:t xml:space="preserve">Madelaine Zarou </w:t>
            </w:r>
            <w:r w:rsidR="00A75254" w:rsidRPr="00224331">
              <w:rPr>
                <w:b/>
                <w:bCs/>
                <w:sz w:val="20"/>
                <w:szCs w:val="20"/>
              </w:rPr>
              <w:t>-</w:t>
            </w:r>
            <w:r w:rsidR="00A75254" w:rsidRPr="00FB4021">
              <w:rPr>
                <w:sz w:val="20"/>
                <w:szCs w:val="20"/>
              </w:rPr>
              <w:t xml:space="preserve"> Opioid</w:t>
            </w:r>
            <w:r w:rsidR="00A75254" w:rsidRPr="00FB4021">
              <w:rPr>
                <w:sz w:val="20"/>
                <w:szCs w:val="20"/>
              </w:rPr>
              <w:t xml:space="preserve"> </w:t>
            </w:r>
            <w:r w:rsidR="00A75254" w:rsidRPr="00FB4021">
              <w:rPr>
                <w:sz w:val="20"/>
                <w:szCs w:val="20"/>
              </w:rPr>
              <w:t>A</w:t>
            </w:r>
            <w:r w:rsidR="00A75254" w:rsidRPr="00FB4021">
              <w:rPr>
                <w:sz w:val="20"/>
                <w:szCs w:val="20"/>
              </w:rPr>
              <w:t xml:space="preserve">batement </w:t>
            </w:r>
            <w:r w:rsidR="00A75254" w:rsidRPr="00FB4021">
              <w:rPr>
                <w:sz w:val="20"/>
                <w:szCs w:val="20"/>
              </w:rPr>
              <w:t>M</w:t>
            </w:r>
            <w:r w:rsidR="00A75254" w:rsidRPr="00FB4021">
              <w:rPr>
                <w:sz w:val="20"/>
                <w:szCs w:val="20"/>
              </w:rPr>
              <w:t>anager at JFRD</w:t>
            </w:r>
            <w:r w:rsidR="00A75254" w:rsidRPr="00FB4021">
              <w:rPr>
                <w:sz w:val="20"/>
                <w:szCs w:val="20"/>
              </w:rPr>
              <w:t xml:space="preserve"> – shared out </w:t>
            </w:r>
            <w:r w:rsidR="008D11B5" w:rsidRPr="00FB4021">
              <w:rPr>
                <w:sz w:val="20"/>
                <w:szCs w:val="20"/>
              </w:rPr>
              <w:t>- As</w:t>
            </w:r>
            <w:r w:rsidR="00966E1E" w:rsidRPr="00FB4021">
              <w:rPr>
                <w:sz w:val="20"/>
                <w:szCs w:val="20"/>
              </w:rPr>
              <w:t xml:space="preserve"> of l</w:t>
            </w:r>
            <w:r w:rsidR="00966E1E" w:rsidRPr="00FB4021">
              <w:rPr>
                <w:sz w:val="20"/>
                <w:szCs w:val="20"/>
              </w:rPr>
              <w:t>ast night, our city council here in Jacksonville passed legislation, which creates the grants committee through which most of these opioid settlement funds that we've received will be distributed to agencies throughout the city.</w:t>
            </w:r>
            <w:r w:rsidR="00966E1E" w:rsidRPr="00FB4021">
              <w:rPr>
                <w:sz w:val="20"/>
                <w:szCs w:val="20"/>
              </w:rPr>
              <w:t xml:space="preserve"> Which </w:t>
            </w:r>
            <w:r w:rsidR="00DF2728" w:rsidRPr="00FB4021">
              <w:rPr>
                <w:sz w:val="20"/>
                <w:szCs w:val="20"/>
              </w:rPr>
              <w:t xml:space="preserve">will be very </w:t>
            </w:r>
            <w:r w:rsidR="00DF2728" w:rsidRPr="00FB4021">
              <w:rPr>
                <w:sz w:val="20"/>
                <w:szCs w:val="20"/>
              </w:rPr>
              <w:t>similar to that of the city's public service grant program.</w:t>
            </w:r>
          </w:p>
          <w:p w14:paraId="11710DAA" w14:textId="736FBC70" w:rsidR="003E7BA2" w:rsidRPr="00E634F7" w:rsidRDefault="00AE30BA" w:rsidP="00E634F7">
            <w:pPr>
              <w:pStyle w:val="ListParagraph"/>
              <w:numPr>
                <w:ilvl w:val="0"/>
                <w:numId w:val="6"/>
              </w:numPr>
              <w:rPr>
                <w:sz w:val="20"/>
                <w:szCs w:val="20"/>
              </w:rPr>
            </w:pPr>
            <w:r w:rsidRPr="00FB4021">
              <w:rPr>
                <w:sz w:val="20"/>
                <w:szCs w:val="20"/>
              </w:rPr>
              <w:t xml:space="preserve">If you have any </w:t>
            </w:r>
            <w:r w:rsidR="008D11B5" w:rsidRPr="00FB4021">
              <w:rPr>
                <w:sz w:val="20"/>
                <w:szCs w:val="20"/>
              </w:rPr>
              <w:t>questions</w:t>
            </w:r>
            <w:r w:rsidRPr="00FB4021">
              <w:rPr>
                <w:sz w:val="20"/>
                <w:szCs w:val="20"/>
              </w:rPr>
              <w:t xml:space="preserve"> or would like</w:t>
            </w:r>
            <w:r w:rsidR="008D11B5" w:rsidRPr="00FB4021">
              <w:rPr>
                <w:sz w:val="20"/>
                <w:szCs w:val="20"/>
              </w:rPr>
              <w:t xml:space="preserve"> a copy of the legislation, please contact Madelaine.</w:t>
            </w:r>
          </w:p>
          <w:p w14:paraId="475E17E2" w14:textId="000B7080" w:rsidR="005634B1" w:rsidRPr="00FB4021" w:rsidRDefault="005634B1" w:rsidP="00213D0F">
            <w:pPr>
              <w:pStyle w:val="ListParagraph"/>
              <w:numPr>
                <w:ilvl w:val="0"/>
                <w:numId w:val="6"/>
              </w:numPr>
              <w:rPr>
                <w:sz w:val="20"/>
                <w:szCs w:val="20"/>
              </w:rPr>
            </w:pPr>
            <w:r w:rsidRPr="00224331">
              <w:rPr>
                <w:b/>
                <w:bCs/>
                <w:sz w:val="20"/>
                <w:szCs w:val="20"/>
              </w:rPr>
              <w:t xml:space="preserve">Laura </w:t>
            </w:r>
            <w:r w:rsidR="003E7BA2" w:rsidRPr="00224331">
              <w:rPr>
                <w:b/>
                <w:bCs/>
                <w:sz w:val="20"/>
                <w:szCs w:val="20"/>
              </w:rPr>
              <w:t>shared out</w:t>
            </w:r>
            <w:r w:rsidRPr="00224331">
              <w:rPr>
                <w:b/>
                <w:bCs/>
                <w:sz w:val="20"/>
                <w:szCs w:val="20"/>
              </w:rPr>
              <w:t xml:space="preserve"> -</w:t>
            </w:r>
            <w:r w:rsidRPr="00FB4021">
              <w:rPr>
                <w:sz w:val="20"/>
                <w:szCs w:val="20"/>
              </w:rPr>
              <w:t xml:space="preserve"> Anytime</w:t>
            </w:r>
            <w:r w:rsidRPr="00FB4021">
              <w:rPr>
                <w:sz w:val="20"/>
                <w:szCs w:val="20"/>
              </w:rPr>
              <w:t xml:space="preserve"> we discuss updates from JF</w:t>
            </w:r>
            <w:r w:rsidRPr="00FB4021">
              <w:rPr>
                <w:sz w:val="20"/>
                <w:szCs w:val="20"/>
              </w:rPr>
              <w:t>RD</w:t>
            </w:r>
            <w:r w:rsidRPr="00FB4021">
              <w:rPr>
                <w:sz w:val="20"/>
                <w:szCs w:val="20"/>
              </w:rPr>
              <w:t>. It is in relation only to the funding that's going directly to the City of Jacksonville from the state attorney general's office</w:t>
            </w:r>
            <w:r w:rsidRPr="00FB4021">
              <w:rPr>
                <w:sz w:val="20"/>
                <w:szCs w:val="20"/>
              </w:rPr>
              <w:t>, b</w:t>
            </w:r>
            <w:r w:rsidRPr="00FB4021">
              <w:rPr>
                <w:sz w:val="20"/>
                <w:szCs w:val="20"/>
              </w:rPr>
              <w:t>ut keep in mind that you might hear about settlement monies that are going in other directions like to DC</w:t>
            </w:r>
            <w:r w:rsidRPr="00FB4021">
              <w:rPr>
                <w:sz w:val="20"/>
                <w:szCs w:val="20"/>
              </w:rPr>
              <w:t xml:space="preserve">F </w:t>
            </w:r>
            <w:r w:rsidRPr="00FB4021">
              <w:rPr>
                <w:sz w:val="20"/>
                <w:szCs w:val="20"/>
              </w:rPr>
              <w:t>for or managing entities that sort of thing.</w:t>
            </w:r>
          </w:p>
          <w:p w14:paraId="57563840" w14:textId="254D8B57" w:rsidR="00400105" w:rsidRPr="00FB4021" w:rsidRDefault="00C41D49" w:rsidP="00213D0F">
            <w:pPr>
              <w:pStyle w:val="ListParagraph"/>
              <w:numPr>
                <w:ilvl w:val="0"/>
                <w:numId w:val="6"/>
              </w:numPr>
              <w:rPr>
                <w:sz w:val="20"/>
                <w:szCs w:val="20"/>
              </w:rPr>
            </w:pPr>
            <w:r w:rsidRPr="00FB4021">
              <w:rPr>
                <w:sz w:val="20"/>
                <w:szCs w:val="20"/>
              </w:rPr>
              <w:t xml:space="preserve">As </w:t>
            </w:r>
            <w:r w:rsidRPr="00FB4021">
              <w:rPr>
                <w:sz w:val="20"/>
                <w:szCs w:val="20"/>
              </w:rPr>
              <w:t xml:space="preserve">you can see </w:t>
            </w:r>
            <w:r w:rsidR="008C3CAD" w:rsidRPr="00FB4021">
              <w:rPr>
                <w:sz w:val="20"/>
                <w:szCs w:val="20"/>
              </w:rPr>
              <w:t xml:space="preserve">comparing </w:t>
            </w:r>
            <w:r w:rsidRPr="00FB4021">
              <w:rPr>
                <w:sz w:val="20"/>
                <w:szCs w:val="20"/>
              </w:rPr>
              <w:t>2020</w:t>
            </w:r>
            <w:r w:rsidR="008C3CAD" w:rsidRPr="00FB4021">
              <w:rPr>
                <w:sz w:val="20"/>
                <w:szCs w:val="20"/>
              </w:rPr>
              <w:t>,</w:t>
            </w:r>
            <w:r w:rsidRPr="00FB4021">
              <w:rPr>
                <w:sz w:val="20"/>
                <w:szCs w:val="20"/>
              </w:rPr>
              <w:t>2021</w:t>
            </w:r>
            <w:r w:rsidR="008C3CAD" w:rsidRPr="00FB4021">
              <w:rPr>
                <w:sz w:val="20"/>
                <w:szCs w:val="20"/>
              </w:rPr>
              <w:t xml:space="preserve">, </w:t>
            </w:r>
            <w:r w:rsidRPr="00FB4021">
              <w:rPr>
                <w:sz w:val="20"/>
                <w:szCs w:val="20"/>
              </w:rPr>
              <w:t>2022,</w:t>
            </w:r>
            <w:r w:rsidR="00947CE0" w:rsidRPr="00FB4021">
              <w:rPr>
                <w:sz w:val="20"/>
                <w:szCs w:val="20"/>
              </w:rPr>
              <w:t xml:space="preserve"> and</w:t>
            </w:r>
            <w:r w:rsidRPr="00FB4021">
              <w:rPr>
                <w:sz w:val="20"/>
                <w:szCs w:val="20"/>
              </w:rPr>
              <w:t xml:space="preserve"> in the first few months of 2023, this goes through May, are looking better. So that is some good news, although we did see sort of a spike in the last couple of months with at least two of the </w:t>
            </w:r>
            <w:r w:rsidR="00947CE0" w:rsidRPr="00FB4021">
              <w:rPr>
                <w:sz w:val="20"/>
                <w:szCs w:val="20"/>
              </w:rPr>
              <w:t>measures. Also,</w:t>
            </w:r>
            <w:r w:rsidRPr="00FB4021">
              <w:rPr>
                <w:sz w:val="20"/>
                <w:szCs w:val="20"/>
              </w:rPr>
              <w:t xml:space="preserve"> it's interesting too, because the opioid related is kind of going in the opposite direction from the allergy measures.</w:t>
            </w:r>
          </w:p>
          <w:p w14:paraId="5D00D7A6" w14:textId="5DAF6473" w:rsidR="007F149F" w:rsidRPr="00FB4021" w:rsidRDefault="00E92CF1" w:rsidP="00E26D67">
            <w:pPr>
              <w:pStyle w:val="ListParagraph"/>
              <w:numPr>
                <w:ilvl w:val="0"/>
                <w:numId w:val="6"/>
              </w:numPr>
              <w:rPr>
                <w:sz w:val="20"/>
                <w:szCs w:val="20"/>
              </w:rPr>
            </w:pPr>
            <w:r w:rsidRPr="00FB4021">
              <w:rPr>
                <w:sz w:val="20"/>
                <w:szCs w:val="20"/>
              </w:rPr>
              <w:t xml:space="preserve">Top </w:t>
            </w:r>
            <w:r w:rsidR="00E26D67" w:rsidRPr="00FB4021">
              <w:rPr>
                <w:sz w:val="20"/>
                <w:szCs w:val="20"/>
              </w:rPr>
              <w:t>1</w:t>
            </w:r>
            <w:r w:rsidR="00E26D67" w:rsidRPr="00FB4021">
              <w:rPr>
                <w:sz w:val="20"/>
                <w:szCs w:val="20"/>
              </w:rPr>
              <w:t>0 zip codes by Count, as well as what percent that zip code represents.</w:t>
            </w:r>
            <w:r w:rsidR="00E26D67" w:rsidRPr="00FB4021">
              <w:rPr>
                <w:sz w:val="20"/>
                <w:szCs w:val="20"/>
              </w:rPr>
              <w:t xml:space="preserve"> </w:t>
            </w:r>
          </w:p>
          <w:p w14:paraId="16A50273" w14:textId="072708C6" w:rsidR="00E92CF1" w:rsidRPr="00FB4021" w:rsidRDefault="00E92CF1" w:rsidP="00E26D67">
            <w:pPr>
              <w:pStyle w:val="ListParagraph"/>
              <w:numPr>
                <w:ilvl w:val="0"/>
                <w:numId w:val="6"/>
              </w:numPr>
              <w:rPr>
                <w:sz w:val="20"/>
                <w:szCs w:val="20"/>
              </w:rPr>
            </w:pPr>
            <w:r w:rsidRPr="00FB4021">
              <w:rPr>
                <w:sz w:val="20"/>
                <w:szCs w:val="20"/>
              </w:rPr>
              <w:lastRenderedPageBreak/>
              <w:t xml:space="preserve">32210, which is a zip code </w:t>
            </w:r>
            <w:r w:rsidR="00896DB8" w:rsidRPr="00FB4021">
              <w:rPr>
                <w:sz w:val="20"/>
                <w:szCs w:val="20"/>
              </w:rPr>
              <w:t>we discuss a lot. I</w:t>
            </w:r>
            <w:r w:rsidRPr="00FB4021">
              <w:rPr>
                <w:sz w:val="20"/>
                <w:szCs w:val="20"/>
              </w:rPr>
              <w:t xml:space="preserve">t is still number one and it does still represent about 10% of </w:t>
            </w:r>
            <w:r w:rsidR="00896DB8" w:rsidRPr="00FB4021">
              <w:rPr>
                <w:sz w:val="20"/>
                <w:szCs w:val="20"/>
              </w:rPr>
              <w:t>all</w:t>
            </w:r>
            <w:r w:rsidRPr="00FB4021">
              <w:rPr>
                <w:sz w:val="20"/>
                <w:szCs w:val="20"/>
              </w:rPr>
              <w:t xml:space="preserve"> the opioid related overdoses that we're seeing in Jacksonville. However, on the other hand, the good news is that compared to last year</w:t>
            </w:r>
            <w:r w:rsidR="00896DB8" w:rsidRPr="00FB4021">
              <w:rPr>
                <w:sz w:val="20"/>
                <w:szCs w:val="20"/>
              </w:rPr>
              <w:t xml:space="preserve">. </w:t>
            </w:r>
          </w:p>
          <w:p w14:paraId="7B783065" w14:textId="7F5B7337" w:rsidR="000B5BD1" w:rsidRPr="00FB4021" w:rsidRDefault="00E052A2" w:rsidP="004B78A3">
            <w:pPr>
              <w:pStyle w:val="ListParagraph"/>
              <w:numPr>
                <w:ilvl w:val="0"/>
                <w:numId w:val="6"/>
              </w:numPr>
              <w:rPr>
                <w:sz w:val="20"/>
                <w:szCs w:val="20"/>
              </w:rPr>
            </w:pPr>
            <w:r w:rsidRPr="00FB4021">
              <w:rPr>
                <w:sz w:val="20"/>
                <w:szCs w:val="20"/>
              </w:rPr>
              <w:t>Right</w:t>
            </w:r>
            <w:r w:rsidRPr="00FB4021">
              <w:rPr>
                <w:sz w:val="20"/>
                <w:szCs w:val="20"/>
              </w:rPr>
              <w:t xml:space="preserve"> </w:t>
            </w:r>
            <w:r w:rsidRPr="00FB4021">
              <w:rPr>
                <w:sz w:val="20"/>
                <w:szCs w:val="20"/>
              </w:rPr>
              <w:t>now,</w:t>
            </w:r>
            <w:r w:rsidRPr="00FB4021">
              <w:rPr>
                <w:sz w:val="20"/>
                <w:szCs w:val="20"/>
              </w:rPr>
              <w:t xml:space="preserve"> the one that </w:t>
            </w:r>
            <w:r w:rsidR="000B5BD1" w:rsidRPr="00FB4021">
              <w:rPr>
                <w:sz w:val="20"/>
                <w:szCs w:val="20"/>
              </w:rPr>
              <w:t>is seeing</w:t>
            </w:r>
            <w:r w:rsidRPr="00FB4021">
              <w:rPr>
                <w:sz w:val="20"/>
                <w:szCs w:val="20"/>
              </w:rPr>
              <w:t xml:space="preserve"> the biggest spike is </w:t>
            </w:r>
            <w:r w:rsidRPr="00FB4021">
              <w:rPr>
                <w:sz w:val="20"/>
                <w:szCs w:val="20"/>
              </w:rPr>
              <w:t xml:space="preserve">32205 </w:t>
            </w:r>
            <w:r w:rsidR="000B5BD1" w:rsidRPr="00FB4021">
              <w:rPr>
                <w:sz w:val="20"/>
                <w:szCs w:val="20"/>
              </w:rPr>
              <w:t>which is in the</w:t>
            </w:r>
            <w:r w:rsidRPr="00FB4021">
              <w:rPr>
                <w:sz w:val="20"/>
                <w:szCs w:val="20"/>
              </w:rPr>
              <w:t xml:space="preserve"> Murray Hill</w:t>
            </w:r>
            <w:r w:rsidR="000B5BD1" w:rsidRPr="00FB4021">
              <w:rPr>
                <w:sz w:val="20"/>
                <w:szCs w:val="20"/>
              </w:rPr>
              <w:t xml:space="preserve">, </w:t>
            </w:r>
            <w:r w:rsidRPr="00FB4021">
              <w:rPr>
                <w:sz w:val="20"/>
                <w:szCs w:val="20"/>
              </w:rPr>
              <w:t xml:space="preserve">Avondale area. </w:t>
            </w:r>
            <w:r w:rsidRPr="00FB4021">
              <w:rPr>
                <w:sz w:val="20"/>
                <w:szCs w:val="20"/>
              </w:rPr>
              <w:t>So,</w:t>
            </w:r>
            <w:r w:rsidRPr="00FB4021">
              <w:rPr>
                <w:sz w:val="20"/>
                <w:szCs w:val="20"/>
              </w:rPr>
              <w:t xml:space="preserve"> we'll continue to keep an eye on these </w:t>
            </w:r>
            <w:r w:rsidR="000B5BD1" w:rsidRPr="00FB4021">
              <w:rPr>
                <w:sz w:val="20"/>
                <w:szCs w:val="20"/>
              </w:rPr>
              <w:t>trends.</w:t>
            </w:r>
          </w:p>
          <w:p w14:paraId="02F504B1" w14:textId="7C03CAAC" w:rsidR="003E7BA2" w:rsidRPr="00FB4021" w:rsidRDefault="006B53AF" w:rsidP="004B78A3">
            <w:pPr>
              <w:pStyle w:val="ListParagraph"/>
              <w:numPr>
                <w:ilvl w:val="0"/>
                <w:numId w:val="6"/>
              </w:numPr>
              <w:rPr>
                <w:sz w:val="20"/>
                <w:szCs w:val="20"/>
              </w:rPr>
            </w:pPr>
            <w:r w:rsidRPr="00FB4021">
              <w:rPr>
                <w:sz w:val="20"/>
                <w:szCs w:val="20"/>
              </w:rPr>
              <w:t>T</w:t>
            </w:r>
            <w:r w:rsidRPr="00FB4021">
              <w:rPr>
                <w:sz w:val="20"/>
                <w:szCs w:val="20"/>
              </w:rPr>
              <w:t xml:space="preserve">he urban core is very represented once you start looking at these numbers as a rate </w:t>
            </w:r>
            <w:r w:rsidR="003E7BA2" w:rsidRPr="00FB4021">
              <w:rPr>
                <w:sz w:val="20"/>
                <w:szCs w:val="20"/>
              </w:rPr>
              <w:t>and</w:t>
            </w:r>
            <w:r w:rsidRPr="00FB4021">
              <w:rPr>
                <w:sz w:val="20"/>
                <w:szCs w:val="20"/>
              </w:rPr>
              <w:t xml:space="preserve"> the ones that are highlighted in </w:t>
            </w:r>
            <w:r w:rsidRPr="00FB4021">
              <w:rPr>
                <w:sz w:val="20"/>
                <w:szCs w:val="20"/>
              </w:rPr>
              <w:t>orange</w:t>
            </w:r>
            <w:r w:rsidRPr="00FB4021">
              <w:rPr>
                <w:sz w:val="20"/>
                <w:szCs w:val="20"/>
              </w:rPr>
              <w:t xml:space="preserve"> are the zip codes that fall under the top 10 by count and rate. So arguably, you know, you might say the highest priorities of codes for this issue</w:t>
            </w:r>
            <w:r w:rsidR="003E7BA2" w:rsidRPr="00FB4021">
              <w:rPr>
                <w:sz w:val="20"/>
                <w:szCs w:val="20"/>
              </w:rPr>
              <w:t>.</w:t>
            </w:r>
          </w:p>
          <w:p w14:paraId="13383F11" w14:textId="5EE175C0" w:rsidR="002C4CCF" w:rsidRPr="00FB4021" w:rsidRDefault="002C4CCF" w:rsidP="004B78A3">
            <w:pPr>
              <w:pStyle w:val="ListParagraph"/>
              <w:numPr>
                <w:ilvl w:val="0"/>
                <w:numId w:val="6"/>
              </w:numPr>
              <w:rPr>
                <w:sz w:val="20"/>
                <w:szCs w:val="20"/>
              </w:rPr>
            </w:pPr>
            <w:r w:rsidRPr="00FB4021">
              <w:rPr>
                <w:sz w:val="20"/>
                <w:szCs w:val="20"/>
              </w:rPr>
              <w:t>W</w:t>
            </w:r>
            <w:r w:rsidRPr="00FB4021">
              <w:rPr>
                <w:sz w:val="20"/>
                <w:szCs w:val="20"/>
              </w:rPr>
              <w:t>e have given out over 14,500 ki</w:t>
            </w:r>
            <w:r w:rsidR="006B00CF" w:rsidRPr="00FB4021">
              <w:rPr>
                <w:sz w:val="20"/>
                <w:szCs w:val="20"/>
              </w:rPr>
              <w:t>t</w:t>
            </w:r>
            <w:r w:rsidRPr="00FB4021">
              <w:rPr>
                <w:sz w:val="20"/>
                <w:szCs w:val="20"/>
              </w:rPr>
              <w:t>s between m</w:t>
            </w:r>
            <w:r w:rsidRPr="00FB4021">
              <w:rPr>
                <w:sz w:val="20"/>
                <w:szCs w:val="20"/>
              </w:rPr>
              <w:t>yself</w:t>
            </w:r>
            <w:r w:rsidRPr="00FB4021">
              <w:rPr>
                <w:sz w:val="20"/>
                <w:szCs w:val="20"/>
              </w:rPr>
              <w:t xml:space="preserve"> and my </w:t>
            </w:r>
            <w:r w:rsidRPr="00FB4021">
              <w:rPr>
                <w:sz w:val="20"/>
                <w:szCs w:val="20"/>
              </w:rPr>
              <w:t>partnerships.</w:t>
            </w:r>
          </w:p>
          <w:p w14:paraId="2D1172D8" w14:textId="323D4107" w:rsidR="0093274E" w:rsidRPr="00FB4021" w:rsidRDefault="0093274E" w:rsidP="004B78A3">
            <w:pPr>
              <w:pStyle w:val="ListParagraph"/>
              <w:numPr>
                <w:ilvl w:val="0"/>
                <w:numId w:val="6"/>
              </w:numPr>
              <w:rPr>
                <w:sz w:val="20"/>
                <w:szCs w:val="20"/>
              </w:rPr>
            </w:pPr>
            <w:r w:rsidRPr="00FB4021">
              <w:rPr>
                <w:sz w:val="20"/>
                <w:szCs w:val="20"/>
              </w:rPr>
              <w:t xml:space="preserve">We've conducted 365 unique </w:t>
            </w:r>
            <w:r w:rsidRPr="00FB4021">
              <w:rPr>
                <w:sz w:val="20"/>
                <w:szCs w:val="20"/>
              </w:rPr>
              <w:t>training courses</w:t>
            </w:r>
            <w:r w:rsidRPr="00FB4021">
              <w:rPr>
                <w:sz w:val="20"/>
                <w:szCs w:val="20"/>
              </w:rPr>
              <w:t xml:space="preserve"> reaching over 6600 community members and those numbers just continue to grow.</w:t>
            </w:r>
          </w:p>
          <w:p w14:paraId="380D7406" w14:textId="2281EA09" w:rsidR="007F149F" w:rsidRDefault="00E56372" w:rsidP="008D5B4E">
            <w:pPr>
              <w:pStyle w:val="ListParagraph"/>
              <w:numPr>
                <w:ilvl w:val="0"/>
                <w:numId w:val="6"/>
              </w:numPr>
              <w:rPr>
                <w:sz w:val="20"/>
                <w:szCs w:val="20"/>
              </w:rPr>
            </w:pPr>
            <w:r w:rsidRPr="00FB4021">
              <w:rPr>
                <w:sz w:val="20"/>
                <w:szCs w:val="20"/>
              </w:rPr>
              <w:t>W</w:t>
            </w:r>
            <w:r w:rsidRPr="00FB4021">
              <w:rPr>
                <w:sz w:val="20"/>
                <w:szCs w:val="20"/>
              </w:rPr>
              <w:t>e have received 102 voluntary reports of folks who use Narcan kits from our program to save a person who's overdosing.</w:t>
            </w:r>
          </w:p>
          <w:p w14:paraId="410CD07B" w14:textId="77777777" w:rsidR="00E634F7" w:rsidRPr="008D5B4E" w:rsidRDefault="00E634F7" w:rsidP="00E634F7">
            <w:pPr>
              <w:pStyle w:val="ListParagraph"/>
              <w:rPr>
                <w:sz w:val="20"/>
                <w:szCs w:val="20"/>
              </w:rPr>
            </w:pPr>
          </w:p>
          <w:p w14:paraId="6270860E" w14:textId="0191238C" w:rsidR="00F41A79" w:rsidRPr="00FB4021" w:rsidRDefault="002F62BD" w:rsidP="004B78A3">
            <w:pPr>
              <w:rPr>
                <w:sz w:val="20"/>
                <w:szCs w:val="20"/>
              </w:rPr>
            </w:pPr>
            <w:r w:rsidRPr="00FB4021">
              <w:rPr>
                <w:sz w:val="20"/>
                <w:szCs w:val="20"/>
              </w:rPr>
              <w:t>Contact Information:</w:t>
            </w:r>
          </w:p>
          <w:p w14:paraId="11D3B981" w14:textId="77777777" w:rsidR="00F41A79" w:rsidRPr="00FB4021" w:rsidRDefault="00F41A79" w:rsidP="004B78A3">
            <w:pPr>
              <w:rPr>
                <w:sz w:val="20"/>
                <w:szCs w:val="20"/>
              </w:rPr>
            </w:pPr>
            <w:r w:rsidRPr="00FB4021">
              <w:rPr>
                <w:b/>
                <w:bCs/>
                <w:sz w:val="20"/>
                <w:szCs w:val="20"/>
              </w:rPr>
              <w:t>Laura Viafora Ray, MPH, CPH</w:t>
            </w:r>
          </w:p>
          <w:p w14:paraId="0ED78C19" w14:textId="77777777" w:rsidR="00F41A79" w:rsidRPr="00FB4021" w:rsidRDefault="00F41A79" w:rsidP="004B78A3">
            <w:pPr>
              <w:rPr>
                <w:sz w:val="20"/>
                <w:szCs w:val="20"/>
              </w:rPr>
            </w:pPr>
            <w:r w:rsidRPr="00FB4021">
              <w:rPr>
                <w:sz w:val="20"/>
                <w:szCs w:val="20"/>
              </w:rPr>
              <w:t>Office: (904) 255-7730</w:t>
            </w:r>
          </w:p>
          <w:p w14:paraId="7E264ABC" w14:textId="77777777" w:rsidR="00F41A79" w:rsidRPr="00FB4021" w:rsidRDefault="00F41A79" w:rsidP="004B78A3">
            <w:pPr>
              <w:rPr>
                <w:sz w:val="20"/>
                <w:szCs w:val="20"/>
              </w:rPr>
            </w:pPr>
            <w:r w:rsidRPr="00FB4021">
              <w:rPr>
                <w:sz w:val="20"/>
                <w:szCs w:val="20"/>
              </w:rPr>
              <w:t>Cell: (904) 710-8454</w:t>
            </w:r>
          </w:p>
          <w:p w14:paraId="066C99B1" w14:textId="77777777" w:rsidR="007C7DC5" w:rsidRPr="00FB4021" w:rsidRDefault="00F41A79" w:rsidP="004B78A3">
            <w:pPr>
              <w:rPr>
                <w:sz w:val="20"/>
                <w:szCs w:val="20"/>
              </w:rPr>
            </w:pPr>
            <w:r w:rsidRPr="00FB4021">
              <w:rPr>
                <w:sz w:val="20"/>
                <w:szCs w:val="20"/>
              </w:rPr>
              <w:t xml:space="preserve">Email: </w:t>
            </w:r>
            <w:hyperlink r:id="rId18" w:history="1">
              <w:r w:rsidRPr="00FB4021">
                <w:rPr>
                  <w:rStyle w:val="Hyperlink"/>
                  <w:sz w:val="20"/>
                  <w:szCs w:val="20"/>
                </w:rPr>
                <w:t>lvray@coj.net</w:t>
              </w:r>
            </w:hyperlink>
            <w:r w:rsidRPr="00FB4021">
              <w:rPr>
                <w:sz w:val="20"/>
                <w:szCs w:val="20"/>
              </w:rPr>
              <w:t xml:space="preserve"> </w:t>
            </w:r>
          </w:p>
          <w:p w14:paraId="4E8B3977" w14:textId="77777777" w:rsidR="000F20CD" w:rsidRPr="00FB4021" w:rsidRDefault="000F20CD" w:rsidP="004B78A3">
            <w:pPr>
              <w:rPr>
                <w:sz w:val="20"/>
                <w:szCs w:val="20"/>
              </w:rPr>
            </w:pPr>
          </w:p>
          <w:p w14:paraId="14C9E39F" w14:textId="77777777" w:rsidR="00053646" w:rsidRPr="00FB4021" w:rsidRDefault="00053646" w:rsidP="004B78A3">
            <w:pPr>
              <w:rPr>
                <w:sz w:val="20"/>
                <w:szCs w:val="20"/>
              </w:rPr>
            </w:pPr>
            <w:r w:rsidRPr="00FB4021">
              <w:rPr>
                <w:sz w:val="20"/>
                <w:szCs w:val="20"/>
              </w:rPr>
              <w:t xml:space="preserve">Contact Information: </w:t>
            </w:r>
          </w:p>
          <w:p w14:paraId="754BBD18" w14:textId="77777777" w:rsidR="00053646" w:rsidRPr="00FB4021" w:rsidRDefault="00A617BE" w:rsidP="004B78A3">
            <w:pPr>
              <w:rPr>
                <w:b/>
                <w:bCs/>
                <w:sz w:val="20"/>
                <w:szCs w:val="20"/>
              </w:rPr>
            </w:pPr>
            <w:r w:rsidRPr="00FB4021">
              <w:rPr>
                <w:b/>
                <w:bCs/>
                <w:sz w:val="20"/>
                <w:szCs w:val="20"/>
              </w:rPr>
              <w:t>Madelaine Assi Zarou</w:t>
            </w:r>
          </w:p>
          <w:p w14:paraId="5AD0F475" w14:textId="1B86B28C" w:rsidR="00A617BE" w:rsidRPr="00FB4021" w:rsidRDefault="00A617BE" w:rsidP="004B78A3">
            <w:pPr>
              <w:rPr>
                <w:sz w:val="20"/>
                <w:szCs w:val="20"/>
              </w:rPr>
            </w:pPr>
            <w:r w:rsidRPr="00FB4021">
              <w:rPr>
                <w:sz w:val="20"/>
                <w:szCs w:val="20"/>
              </w:rPr>
              <w:t>Office: (904) 255-7730</w:t>
            </w:r>
          </w:p>
          <w:p w14:paraId="1E0E1339" w14:textId="14787031" w:rsidR="00A617BE" w:rsidRPr="00FB4021" w:rsidRDefault="00A617BE" w:rsidP="004B78A3">
            <w:pPr>
              <w:rPr>
                <w:sz w:val="20"/>
                <w:szCs w:val="20"/>
              </w:rPr>
            </w:pPr>
            <w:r w:rsidRPr="00FB4021">
              <w:rPr>
                <w:sz w:val="20"/>
                <w:szCs w:val="20"/>
              </w:rPr>
              <w:t xml:space="preserve">Email: </w:t>
            </w:r>
            <w:hyperlink r:id="rId19" w:history="1">
              <w:r w:rsidR="00EB6D7C" w:rsidRPr="00FB4021">
                <w:rPr>
                  <w:rStyle w:val="Hyperlink"/>
                  <w:sz w:val="20"/>
                  <w:szCs w:val="20"/>
                </w:rPr>
                <w:t>massi@coj.net</w:t>
              </w:r>
            </w:hyperlink>
          </w:p>
        </w:tc>
        <w:tc>
          <w:tcPr>
            <w:tcW w:w="862" w:type="dxa"/>
          </w:tcPr>
          <w:p w14:paraId="1D042E2D" w14:textId="77777777" w:rsidR="007C7DC5" w:rsidRPr="00006FA2" w:rsidRDefault="007C7DC5" w:rsidP="004B78A3">
            <w:pPr>
              <w:rPr>
                <w:rFonts w:hint="eastAsia"/>
              </w:rPr>
            </w:pPr>
          </w:p>
        </w:tc>
      </w:tr>
      <w:tr w:rsidR="00B65A87" w14:paraId="389170F0" w14:textId="77777777" w:rsidTr="00320748">
        <w:trPr>
          <w:trHeight w:val="2159"/>
          <w:jc w:val="center"/>
        </w:trPr>
        <w:tc>
          <w:tcPr>
            <w:tcW w:w="1694" w:type="dxa"/>
          </w:tcPr>
          <w:p w14:paraId="1EBB55B7" w14:textId="4AFB5D39" w:rsidR="00320748" w:rsidRPr="00320748" w:rsidRDefault="00B65A87" w:rsidP="00320748">
            <w:pPr>
              <w:rPr>
                <w:rFonts w:hint="eastAsia"/>
                <w:b/>
                <w:bCs/>
                <w:sz w:val="24"/>
                <w:szCs w:val="24"/>
              </w:rPr>
            </w:pPr>
            <w:r>
              <w:rPr>
                <w:b/>
                <w:bCs/>
                <w:sz w:val="24"/>
                <w:szCs w:val="24"/>
              </w:rPr>
              <w:t>Topic</w:t>
            </w:r>
            <w:r w:rsidR="003F1221">
              <w:rPr>
                <w:b/>
                <w:bCs/>
                <w:sz w:val="24"/>
                <w:szCs w:val="24"/>
              </w:rPr>
              <w:t xml:space="preserve">: </w:t>
            </w:r>
            <w:r w:rsidR="00320748" w:rsidRPr="00320748">
              <w:rPr>
                <w:rFonts w:hint="eastAsia"/>
                <w:b/>
                <w:bCs/>
                <w:sz w:val="24"/>
                <w:szCs w:val="24"/>
              </w:rPr>
              <w:t xml:space="preserve"> </w:t>
            </w:r>
            <w:r w:rsidR="00320748" w:rsidRPr="00320748">
              <w:rPr>
                <w:rFonts w:hint="eastAsia"/>
                <w:b/>
                <w:bCs/>
                <w:sz w:val="24"/>
                <w:szCs w:val="24"/>
              </w:rPr>
              <w:t>LaTerica Thomas, MPH, CPH</w:t>
            </w:r>
          </w:p>
          <w:p w14:paraId="05D17475" w14:textId="1B01B3EA" w:rsidR="00B65A87" w:rsidRDefault="00320748" w:rsidP="00320748">
            <w:pPr>
              <w:rPr>
                <w:b/>
                <w:bCs/>
                <w:sz w:val="24"/>
                <w:szCs w:val="24"/>
              </w:rPr>
            </w:pPr>
            <w:r w:rsidRPr="00320748">
              <w:rPr>
                <w:rFonts w:hint="eastAsia"/>
                <w:b/>
                <w:bCs/>
                <w:sz w:val="24"/>
                <w:szCs w:val="24"/>
              </w:rPr>
              <w:t>Epidemiologist</w:t>
            </w:r>
            <w:r w:rsidRPr="00320748">
              <w:rPr>
                <w:b/>
                <w:bCs/>
                <w:sz w:val="24"/>
                <w:szCs w:val="24"/>
              </w:rPr>
              <w:t xml:space="preserve"> -DOH</w:t>
            </w:r>
            <w:r>
              <w:rPr>
                <w:b/>
                <w:bCs/>
                <w:sz w:val="24"/>
                <w:szCs w:val="24"/>
              </w:rPr>
              <w:t xml:space="preserve"> - </w:t>
            </w:r>
            <w:r w:rsidRPr="00320748">
              <w:rPr>
                <w:b/>
                <w:bCs/>
                <w:sz w:val="24"/>
                <w:szCs w:val="24"/>
              </w:rPr>
              <w:t>Duval</w:t>
            </w:r>
          </w:p>
        </w:tc>
        <w:tc>
          <w:tcPr>
            <w:tcW w:w="9505" w:type="dxa"/>
          </w:tcPr>
          <w:p w14:paraId="3B084AF0" w14:textId="4BAB7D12" w:rsidR="00D517F5" w:rsidRPr="00224331" w:rsidRDefault="00443331" w:rsidP="00D517F5">
            <w:pPr>
              <w:pStyle w:val="ListParagraph"/>
              <w:numPr>
                <w:ilvl w:val="0"/>
                <w:numId w:val="16"/>
              </w:numPr>
              <w:rPr>
                <w:b/>
                <w:bCs/>
                <w:sz w:val="20"/>
                <w:szCs w:val="20"/>
              </w:rPr>
            </w:pPr>
            <w:r w:rsidRPr="00224331">
              <w:rPr>
                <w:b/>
                <w:bCs/>
                <w:sz w:val="20"/>
                <w:szCs w:val="20"/>
              </w:rPr>
              <w:t>LaTerica shared out t</w:t>
            </w:r>
            <w:r w:rsidR="0085221E" w:rsidRPr="00224331">
              <w:rPr>
                <w:b/>
                <w:bCs/>
                <w:sz w:val="20"/>
                <w:szCs w:val="20"/>
              </w:rPr>
              <w:t xml:space="preserve">oday’s topic is about Xylazine </w:t>
            </w:r>
            <w:r w:rsidR="00D517F5" w:rsidRPr="00224331">
              <w:rPr>
                <w:b/>
                <w:bCs/>
                <w:sz w:val="20"/>
                <w:szCs w:val="20"/>
              </w:rPr>
              <w:t xml:space="preserve">– </w:t>
            </w:r>
          </w:p>
          <w:p w14:paraId="0D26BC9E" w14:textId="77777777" w:rsidR="00436B2C" w:rsidRDefault="00F53E8F" w:rsidP="00B64041">
            <w:pPr>
              <w:pStyle w:val="ListParagraph"/>
              <w:numPr>
                <w:ilvl w:val="0"/>
                <w:numId w:val="13"/>
              </w:numPr>
              <w:rPr>
                <w:sz w:val="20"/>
                <w:szCs w:val="20"/>
              </w:rPr>
            </w:pPr>
            <w:r>
              <w:rPr>
                <w:sz w:val="20"/>
                <w:szCs w:val="20"/>
              </w:rPr>
              <w:t xml:space="preserve">Xylazine </w:t>
            </w:r>
            <w:r>
              <w:t>is</w:t>
            </w:r>
            <w:r w:rsidRPr="00F53E8F">
              <w:rPr>
                <w:rFonts w:hint="eastAsia"/>
                <w:sz w:val="20"/>
                <w:szCs w:val="20"/>
              </w:rPr>
              <w:t xml:space="preserve"> a sedative or tranquilizer that was approved in 1972 by the FDA and was intended </w:t>
            </w:r>
            <w:r>
              <w:rPr>
                <w:sz w:val="20"/>
                <w:szCs w:val="20"/>
              </w:rPr>
              <w:t>f</w:t>
            </w:r>
            <w:r w:rsidRPr="00F53E8F">
              <w:rPr>
                <w:rFonts w:hint="eastAsia"/>
                <w:sz w:val="20"/>
                <w:szCs w:val="20"/>
              </w:rPr>
              <w:t>or veterinary use</w:t>
            </w:r>
            <w:r>
              <w:rPr>
                <w:sz w:val="20"/>
                <w:szCs w:val="20"/>
              </w:rPr>
              <w:t xml:space="preserve"> only. </w:t>
            </w:r>
            <w:r w:rsidR="007604CB">
              <w:rPr>
                <w:sz w:val="20"/>
                <w:szCs w:val="20"/>
              </w:rPr>
              <w:t>Xylazine</w:t>
            </w:r>
            <w:r w:rsidR="007604CB" w:rsidRPr="007604CB">
              <w:rPr>
                <w:sz w:val="20"/>
                <w:szCs w:val="20"/>
              </w:rPr>
              <w:t xml:space="preserve"> is not classified as a controlled substance and as a result, law enforcement had experienced barriers to mitigating distribution against </w:t>
            </w:r>
            <w:r w:rsidR="007604CB" w:rsidRPr="007604CB">
              <w:rPr>
                <w:sz w:val="20"/>
                <w:szCs w:val="20"/>
              </w:rPr>
              <w:t>misuse</w:t>
            </w:r>
            <w:r w:rsidR="007604CB">
              <w:rPr>
                <w:sz w:val="20"/>
                <w:szCs w:val="20"/>
              </w:rPr>
              <w:t>.</w:t>
            </w:r>
          </w:p>
          <w:p w14:paraId="5F4D1FB2" w14:textId="46643372" w:rsidR="00D517F5" w:rsidRDefault="00436B2C" w:rsidP="00B64041">
            <w:pPr>
              <w:pStyle w:val="ListParagraph"/>
              <w:numPr>
                <w:ilvl w:val="0"/>
                <w:numId w:val="13"/>
              </w:numPr>
              <w:rPr>
                <w:sz w:val="20"/>
                <w:szCs w:val="20"/>
              </w:rPr>
            </w:pPr>
            <w:r>
              <w:rPr>
                <w:sz w:val="20"/>
                <w:szCs w:val="20"/>
              </w:rPr>
              <w:t>T</w:t>
            </w:r>
            <w:r w:rsidRPr="00436B2C">
              <w:rPr>
                <w:sz w:val="20"/>
                <w:szCs w:val="20"/>
              </w:rPr>
              <w:t>he first case</w:t>
            </w:r>
            <w:r>
              <w:rPr>
                <w:sz w:val="20"/>
                <w:szCs w:val="20"/>
              </w:rPr>
              <w:t xml:space="preserve"> in the United States</w:t>
            </w:r>
            <w:r w:rsidR="00F221E5">
              <w:rPr>
                <w:sz w:val="20"/>
                <w:szCs w:val="20"/>
              </w:rPr>
              <w:t xml:space="preserve"> </w:t>
            </w:r>
            <w:r>
              <w:rPr>
                <w:sz w:val="20"/>
                <w:szCs w:val="20"/>
              </w:rPr>
              <w:t xml:space="preserve">according to the CDC occurred </w:t>
            </w:r>
            <w:r w:rsidRPr="00436B2C">
              <w:rPr>
                <w:sz w:val="20"/>
                <w:szCs w:val="20"/>
              </w:rPr>
              <w:t>in the Northeast r</w:t>
            </w:r>
            <w:r w:rsidR="00F84EFD">
              <w:rPr>
                <w:sz w:val="20"/>
                <w:szCs w:val="20"/>
              </w:rPr>
              <w:t>egion</w:t>
            </w:r>
            <w:r w:rsidRPr="00436B2C">
              <w:rPr>
                <w:sz w:val="20"/>
                <w:szCs w:val="20"/>
              </w:rPr>
              <w:t xml:space="preserve"> in 2006</w:t>
            </w:r>
            <w:r w:rsidR="00F221E5">
              <w:rPr>
                <w:sz w:val="20"/>
                <w:szCs w:val="20"/>
              </w:rPr>
              <w:t xml:space="preserve">. </w:t>
            </w:r>
            <w:r w:rsidR="007604CB">
              <w:rPr>
                <w:sz w:val="20"/>
                <w:szCs w:val="20"/>
              </w:rPr>
              <w:t xml:space="preserve"> </w:t>
            </w:r>
          </w:p>
          <w:p w14:paraId="28FF629E" w14:textId="4DDA0D9B" w:rsidR="007604CB" w:rsidRDefault="00513B35" w:rsidP="00B64041">
            <w:pPr>
              <w:pStyle w:val="ListParagraph"/>
              <w:numPr>
                <w:ilvl w:val="0"/>
                <w:numId w:val="13"/>
              </w:numPr>
              <w:rPr>
                <w:sz w:val="20"/>
                <w:szCs w:val="20"/>
              </w:rPr>
            </w:pPr>
            <w:r w:rsidRPr="00513B35">
              <w:rPr>
                <w:sz w:val="20"/>
                <w:szCs w:val="20"/>
              </w:rPr>
              <w:t>The substance is commonly referred to as Tran</w:t>
            </w:r>
            <w:r w:rsidR="008B7750">
              <w:rPr>
                <w:sz w:val="20"/>
                <w:szCs w:val="20"/>
              </w:rPr>
              <w:t xml:space="preserve">q, Zombie drug, or </w:t>
            </w:r>
            <w:r w:rsidR="00A92B76">
              <w:rPr>
                <w:sz w:val="20"/>
                <w:szCs w:val="20"/>
              </w:rPr>
              <w:t>dope.</w:t>
            </w:r>
          </w:p>
          <w:p w14:paraId="240C58C9" w14:textId="0A32B0E1" w:rsidR="00A92B76" w:rsidRDefault="005039F4" w:rsidP="00B64041">
            <w:pPr>
              <w:pStyle w:val="ListParagraph"/>
              <w:numPr>
                <w:ilvl w:val="0"/>
                <w:numId w:val="13"/>
              </w:numPr>
              <w:rPr>
                <w:sz w:val="20"/>
                <w:szCs w:val="20"/>
              </w:rPr>
            </w:pPr>
            <w:r w:rsidRPr="005039F4">
              <w:rPr>
                <w:sz w:val="20"/>
                <w:szCs w:val="20"/>
              </w:rPr>
              <w:t>According to the CDC, 107</w:t>
            </w:r>
            <w:r w:rsidR="00373620">
              <w:rPr>
                <w:sz w:val="20"/>
                <w:szCs w:val="20"/>
              </w:rPr>
              <w:t>,</w:t>
            </w:r>
            <w:r w:rsidRPr="005039F4">
              <w:rPr>
                <w:sz w:val="20"/>
                <w:szCs w:val="20"/>
              </w:rPr>
              <w:t xml:space="preserve">735 fatalities occurred in the US between August 2021 and August. 2022 from drug poisonings with 66% involving synthetic opiates like </w:t>
            </w:r>
            <w:r w:rsidR="008D5B4E" w:rsidRPr="005039F4">
              <w:rPr>
                <w:sz w:val="20"/>
                <w:szCs w:val="20"/>
              </w:rPr>
              <w:t>fentanyl</w:t>
            </w:r>
            <w:r w:rsidR="008D5B4E" w:rsidRPr="005039F4">
              <w:rPr>
                <w:rFonts w:hint="eastAsia"/>
                <w:sz w:val="20"/>
                <w:szCs w:val="20"/>
              </w:rPr>
              <w:t>.</w:t>
            </w:r>
          </w:p>
          <w:p w14:paraId="1B6383D6" w14:textId="54CBC963" w:rsidR="0086140E" w:rsidRDefault="0086140E" w:rsidP="00B64041">
            <w:pPr>
              <w:pStyle w:val="ListParagraph"/>
              <w:numPr>
                <w:ilvl w:val="0"/>
                <w:numId w:val="13"/>
              </w:numPr>
              <w:rPr>
                <w:sz w:val="20"/>
                <w:szCs w:val="20"/>
              </w:rPr>
            </w:pPr>
            <w:r w:rsidRPr="0086140E">
              <w:rPr>
                <w:sz w:val="20"/>
                <w:szCs w:val="20"/>
              </w:rPr>
              <w:t xml:space="preserve">The figure in the bottom </w:t>
            </w:r>
            <w:r w:rsidRPr="0086140E">
              <w:rPr>
                <w:sz w:val="20"/>
                <w:szCs w:val="20"/>
              </w:rPr>
              <w:t>left-hand</w:t>
            </w:r>
            <w:r w:rsidRPr="0086140E">
              <w:rPr>
                <w:sz w:val="20"/>
                <w:szCs w:val="20"/>
              </w:rPr>
              <w:t xml:space="preserve"> corner displays how Xylazine has spread across the U</w:t>
            </w:r>
            <w:r>
              <w:rPr>
                <w:sz w:val="20"/>
                <w:szCs w:val="20"/>
              </w:rPr>
              <w:t>nited States.</w:t>
            </w:r>
          </w:p>
          <w:p w14:paraId="08D547CA" w14:textId="0A73E6A2" w:rsidR="0086140E" w:rsidRDefault="0086140E" w:rsidP="00B64041">
            <w:pPr>
              <w:pStyle w:val="ListParagraph"/>
              <w:numPr>
                <w:ilvl w:val="0"/>
                <w:numId w:val="13"/>
              </w:numPr>
              <w:rPr>
                <w:sz w:val="20"/>
                <w:szCs w:val="20"/>
              </w:rPr>
            </w:pPr>
            <w:r w:rsidRPr="0086140E">
              <w:rPr>
                <w:sz w:val="20"/>
                <w:szCs w:val="20"/>
              </w:rPr>
              <w:t>Philadelphia has been declared as the nation's capital for trade or Philly dope and accounts for over 1/3 of diazene overdose fatality.</w:t>
            </w:r>
          </w:p>
          <w:p w14:paraId="0F3DED24" w14:textId="7A1834DE" w:rsidR="0086140E" w:rsidRDefault="00431939" w:rsidP="00B64041">
            <w:pPr>
              <w:pStyle w:val="ListParagraph"/>
              <w:numPr>
                <w:ilvl w:val="0"/>
                <w:numId w:val="13"/>
              </w:numPr>
              <w:rPr>
                <w:sz w:val="20"/>
                <w:szCs w:val="20"/>
              </w:rPr>
            </w:pPr>
            <w:r w:rsidRPr="00431939">
              <w:rPr>
                <w:sz w:val="20"/>
                <w:szCs w:val="20"/>
              </w:rPr>
              <w:t xml:space="preserve">In the bottom </w:t>
            </w:r>
            <w:r w:rsidRPr="00431939">
              <w:rPr>
                <w:sz w:val="20"/>
                <w:szCs w:val="20"/>
              </w:rPr>
              <w:t>right-hand</w:t>
            </w:r>
            <w:r w:rsidRPr="00431939">
              <w:rPr>
                <w:sz w:val="20"/>
                <w:szCs w:val="20"/>
              </w:rPr>
              <w:t xml:space="preserve"> corner from 2020 to 2021, the sound had the largest increase of </w:t>
            </w:r>
            <w:r>
              <w:rPr>
                <w:sz w:val="20"/>
                <w:szCs w:val="20"/>
              </w:rPr>
              <w:t>Xylazine</w:t>
            </w:r>
            <w:r w:rsidRPr="00431939">
              <w:rPr>
                <w:sz w:val="20"/>
                <w:szCs w:val="20"/>
              </w:rPr>
              <w:t xml:space="preserve"> related fatalities nationwide at 1</w:t>
            </w:r>
            <w:r>
              <w:rPr>
                <w:sz w:val="20"/>
                <w:szCs w:val="20"/>
              </w:rPr>
              <w:t>,</w:t>
            </w:r>
            <w:r w:rsidRPr="00431939">
              <w:rPr>
                <w:sz w:val="20"/>
                <w:szCs w:val="20"/>
              </w:rPr>
              <w:t>127%, followed by the West at 750%. The Midwest</w:t>
            </w:r>
            <w:r w:rsidR="00673731">
              <w:rPr>
                <w:sz w:val="20"/>
                <w:szCs w:val="20"/>
              </w:rPr>
              <w:t xml:space="preserve"> at</w:t>
            </w:r>
            <w:r w:rsidRPr="00431939">
              <w:rPr>
                <w:sz w:val="20"/>
                <w:szCs w:val="20"/>
              </w:rPr>
              <w:t xml:space="preserve"> </w:t>
            </w:r>
            <w:r w:rsidR="00673731">
              <w:rPr>
                <w:sz w:val="20"/>
                <w:szCs w:val="20"/>
              </w:rPr>
              <w:t>516%</w:t>
            </w:r>
            <w:r w:rsidRPr="00431939">
              <w:rPr>
                <w:sz w:val="20"/>
                <w:szCs w:val="20"/>
              </w:rPr>
              <w:t xml:space="preserve"> and the </w:t>
            </w:r>
            <w:r w:rsidR="00673731">
              <w:rPr>
                <w:sz w:val="20"/>
                <w:szCs w:val="20"/>
              </w:rPr>
              <w:t>N</w:t>
            </w:r>
            <w:r w:rsidRPr="00431939">
              <w:rPr>
                <w:sz w:val="20"/>
                <w:szCs w:val="20"/>
              </w:rPr>
              <w:t>ortheast at 103%.</w:t>
            </w:r>
          </w:p>
          <w:p w14:paraId="616D70F3" w14:textId="63B714E7" w:rsidR="00673731" w:rsidRDefault="00A974ED" w:rsidP="00B64041">
            <w:pPr>
              <w:pStyle w:val="ListParagraph"/>
              <w:numPr>
                <w:ilvl w:val="0"/>
                <w:numId w:val="13"/>
              </w:numPr>
              <w:rPr>
                <w:sz w:val="20"/>
                <w:szCs w:val="20"/>
              </w:rPr>
            </w:pPr>
            <w:r w:rsidRPr="00A974ED">
              <w:rPr>
                <w:sz w:val="20"/>
                <w:szCs w:val="20"/>
              </w:rPr>
              <w:t xml:space="preserve">The first case </w:t>
            </w:r>
            <w:r w:rsidR="007A423B" w:rsidRPr="00A974ED">
              <w:rPr>
                <w:sz w:val="20"/>
                <w:szCs w:val="20"/>
              </w:rPr>
              <w:t>in</w:t>
            </w:r>
            <w:r w:rsidRPr="00A974ED">
              <w:rPr>
                <w:sz w:val="20"/>
                <w:szCs w:val="20"/>
              </w:rPr>
              <w:t xml:space="preserve"> Florida </w:t>
            </w:r>
            <w:r>
              <w:rPr>
                <w:sz w:val="20"/>
                <w:szCs w:val="20"/>
              </w:rPr>
              <w:t>occurred</w:t>
            </w:r>
            <w:r w:rsidRPr="00A974ED">
              <w:rPr>
                <w:sz w:val="20"/>
                <w:szCs w:val="20"/>
              </w:rPr>
              <w:t xml:space="preserve"> in January 2014 in Lee County. The second case occurred in December 2018 in Miami-Dade County. The third case occurred in January </w:t>
            </w:r>
            <w:r w:rsidR="00826146">
              <w:rPr>
                <w:sz w:val="20"/>
                <w:szCs w:val="20"/>
              </w:rPr>
              <w:t xml:space="preserve">2019 </w:t>
            </w:r>
            <w:r w:rsidRPr="00A974ED">
              <w:rPr>
                <w:sz w:val="20"/>
                <w:szCs w:val="20"/>
              </w:rPr>
              <w:t>in Saint Lucie County</w:t>
            </w:r>
            <w:r>
              <w:rPr>
                <w:sz w:val="20"/>
                <w:szCs w:val="20"/>
              </w:rPr>
              <w:t>. T</w:t>
            </w:r>
            <w:r w:rsidRPr="00A974ED">
              <w:rPr>
                <w:sz w:val="20"/>
                <w:szCs w:val="20"/>
              </w:rPr>
              <w:t xml:space="preserve">he </w:t>
            </w:r>
            <w:r w:rsidR="00826146">
              <w:rPr>
                <w:sz w:val="20"/>
                <w:szCs w:val="20"/>
              </w:rPr>
              <w:t>four</w:t>
            </w:r>
            <w:r w:rsidRPr="00A974ED">
              <w:rPr>
                <w:sz w:val="20"/>
                <w:szCs w:val="20"/>
              </w:rPr>
              <w:t>th case occurred in February 2019 and Duval County i</w:t>
            </w:r>
            <w:r w:rsidR="00826146">
              <w:rPr>
                <w:sz w:val="20"/>
                <w:szCs w:val="20"/>
              </w:rPr>
              <w:t>s</w:t>
            </w:r>
            <w:r w:rsidRPr="00A974ED">
              <w:rPr>
                <w:sz w:val="20"/>
                <w:szCs w:val="20"/>
              </w:rPr>
              <w:t xml:space="preserve"> the fifth case occurred in April</w:t>
            </w:r>
            <w:r w:rsidR="00826146">
              <w:rPr>
                <w:sz w:val="20"/>
                <w:szCs w:val="20"/>
              </w:rPr>
              <w:t xml:space="preserve"> </w:t>
            </w:r>
            <w:r w:rsidRPr="00A974ED">
              <w:rPr>
                <w:sz w:val="20"/>
                <w:szCs w:val="20"/>
              </w:rPr>
              <w:t>2019 in Orange County.</w:t>
            </w:r>
          </w:p>
          <w:p w14:paraId="023542F3" w14:textId="6671CC90" w:rsidR="00826146" w:rsidRDefault="00826146" w:rsidP="00B64041">
            <w:pPr>
              <w:pStyle w:val="ListParagraph"/>
              <w:numPr>
                <w:ilvl w:val="0"/>
                <w:numId w:val="13"/>
              </w:numPr>
              <w:rPr>
                <w:sz w:val="20"/>
                <w:szCs w:val="20"/>
              </w:rPr>
            </w:pPr>
            <w:r w:rsidRPr="00826146">
              <w:rPr>
                <w:sz w:val="20"/>
                <w:szCs w:val="20"/>
              </w:rPr>
              <w:t>Duval County had the highest amount of dialogue related fatalities that occurred within the county with a total of 137 and accounts for 21% of the</w:t>
            </w:r>
            <w:r>
              <w:rPr>
                <w:sz w:val="20"/>
                <w:szCs w:val="20"/>
              </w:rPr>
              <w:t xml:space="preserve"> </w:t>
            </w:r>
            <w:r w:rsidRPr="00826146">
              <w:rPr>
                <w:sz w:val="20"/>
                <w:szCs w:val="20"/>
              </w:rPr>
              <w:t>State's total.</w:t>
            </w:r>
          </w:p>
          <w:p w14:paraId="3C543A14" w14:textId="7B2A0BFC" w:rsidR="00D517F5" w:rsidRPr="00411A5F" w:rsidRDefault="00426E7A" w:rsidP="00D517F5">
            <w:pPr>
              <w:pStyle w:val="ListParagraph"/>
              <w:numPr>
                <w:ilvl w:val="0"/>
                <w:numId w:val="13"/>
              </w:numPr>
              <w:rPr>
                <w:sz w:val="20"/>
                <w:szCs w:val="20"/>
              </w:rPr>
            </w:pPr>
            <w:r w:rsidRPr="00426E7A">
              <w:rPr>
                <w:sz w:val="20"/>
                <w:szCs w:val="20"/>
              </w:rPr>
              <w:t>Last month, 13,000 related occurred in the state of Florida and six of those mentalities occurred in Duval County, which accounts for nearly 50%</w:t>
            </w:r>
            <w:r w:rsidR="00443331">
              <w:rPr>
                <w:sz w:val="20"/>
                <w:szCs w:val="20"/>
              </w:rPr>
              <w:t xml:space="preserve"> o</w:t>
            </w:r>
            <w:r w:rsidR="00443331" w:rsidRPr="00443331">
              <w:rPr>
                <w:sz w:val="20"/>
                <w:szCs w:val="20"/>
              </w:rPr>
              <w:t>f</w:t>
            </w:r>
            <w:r w:rsidR="00443331">
              <w:rPr>
                <w:sz w:val="20"/>
                <w:szCs w:val="20"/>
              </w:rPr>
              <w:t xml:space="preserve"> t</w:t>
            </w:r>
            <w:r w:rsidR="00443331" w:rsidRPr="00443331">
              <w:rPr>
                <w:sz w:val="20"/>
                <w:szCs w:val="20"/>
              </w:rPr>
              <w:t xml:space="preserve">he May 2023 in quality </w:t>
            </w:r>
            <w:r w:rsidR="00443331" w:rsidRPr="00443331">
              <w:rPr>
                <w:sz w:val="20"/>
                <w:szCs w:val="20"/>
              </w:rPr>
              <w:t>statewide</w:t>
            </w:r>
            <w:r w:rsidR="00443331" w:rsidRPr="00443331">
              <w:rPr>
                <w:rFonts w:hint="eastAsia"/>
                <w:sz w:val="20"/>
                <w:szCs w:val="20"/>
              </w:rPr>
              <w:t>.</w:t>
            </w:r>
          </w:p>
          <w:p w14:paraId="049A3162" w14:textId="457A7EC2" w:rsidR="00443331" w:rsidRPr="00224331" w:rsidRDefault="00443331" w:rsidP="00443331">
            <w:pPr>
              <w:pStyle w:val="ListParagraph"/>
              <w:numPr>
                <w:ilvl w:val="0"/>
                <w:numId w:val="16"/>
              </w:numPr>
              <w:rPr>
                <w:b/>
                <w:bCs/>
                <w:sz w:val="20"/>
                <w:szCs w:val="20"/>
              </w:rPr>
            </w:pPr>
            <w:r w:rsidRPr="00224331">
              <w:rPr>
                <w:b/>
                <w:bCs/>
                <w:sz w:val="20"/>
                <w:szCs w:val="20"/>
              </w:rPr>
              <w:lastRenderedPageBreak/>
              <w:t xml:space="preserve">Jose shared out </w:t>
            </w:r>
            <w:r w:rsidR="00E83623" w:rsidRPr="00224331">
              <w:rPr>
                <w:b/>
                <w:bCs/>
                <w:sz w:val="20"/>
                <w:szCs w:val="20"/>
              </w:rPr>
              <w:t xml:space="preserve">data </w:t>
            </w:r>
            <w:r w:rsidR="00224331" w:rsidRPr="00224331">
              <w:rPr>
                <w:b/>
                <w:bCs/>
                <w:sz w:val="20"/>
                <w:szCs w:val="20"/>
              </w:rPr>
              <w:t xml:space="preserve">at the State and County Level – </w:t>
            </w:r>
          </w:p>
          <w:p w14:paraId="18C2D97A" w14:textId="56045F5D" w:rsidR="00224331" w:rsidRDefault="00BC19C0" w:rsidP="00BC19C0">
            <w:pPr>
              <w:pStyle w:val="ListParagraph"/>
              <w:numPr>
                <w:ilvl w:val="0"/>
                <w:numId w:val="13"/>
              </w:numPr>
              <w:rPr>
                <w:sz w:val="20"/>
                <w:szCs w:val="20"/>
              </w:rPr>
            </w:pPr>
            <w:r w:rsidRPr="00BC19C0">
              <w:rPr>
                <w:sz w:val="20"/>
                <w:szCs w:val="20"/>
              </w:rPr>
              <w:t xml:space="preserve">Duval County </w:t>
            </w:r>
            <w:r w:rsidRPr="00BC19C0">
              <w:rPr>
                <w:sz w:val="20"/>
                <w:szCs w:val="20"/>
              </w:rPr>
              <w:t>from</w:t>
            </w:r>
            <w:r w:rsidRPr="00BC19C0">
              <w:rPr>
                <w:sz w:val="20"/>
                <w:szCs w:val="20"/>
              </w:rPr>
              <w:t xml:space="preserve"> January 2019 to June 2023 as previously mentioned, 137 occurred within Duval County during this time frame and 57% of those visits occurred among white </w:t>
            </w:r>
            <w:r w:rsidRPr="00BC19C0">
              <w:rPr>
                <w:sz w:val="20"/>
                <w:szCs w:val="20"/>
              </w:rPr>
              <w:t>non-Hispanic</w:t>
            </w:r>
            <w:r w:rsidRPr="00BC19C0">
              <w:rPr>
                <w:sz w:val="20"/>
                <w:szCs w:val="20"/>
              </w:rPr>
              <w:t xml:space="preserve"> males. 22% occurred among white, </w:t>
            </w:r>
            <w:r w:rsidRPr="00BC19C0">
              <w:rPr>
                <w:sz w:val="20"/>
                <w:szCs w:val="20"/>
              </w:rPr>
              <w:t>non-Hispanic</w:t>
            </w:r>
            <w:r w:rsidRPr="00BC19C0">
              <w:rPr>
                <w:sz w:val="20"/>
                <w:szCs w:val="20"/>
              </w:rPr>
              <w:t xml:space="preserve"> females, 10% occurred among black </w:t>
            </w:r>
            <w:r w:rsidRPr="00BC19C0">
              <w:rPr>
                <w:sz w:val="20"/>
                <w:szCs w:val="20"/>
              </w:rPr>
              <w:t>non-Hispanic</w:t>
            </w:r>
            <w:r w:rsidRPr="00BC19C0">
              <w:rPr>
                <w:sz w:val="20"/>
                <w:szCs w:val="20"/>
              </w:rPr>
              <w:t xml:space="preserve"> males, 2% occurred among black </w:t>
            </w:r>
            <w:r w:rsidRPr="00BC19C0">
              <w:rPr>
                <w:sz w:val="20"/>
                <w:szCs w:val="20"/>
              </w:rPr>
              <w:t>non-Hispanic</w:t>
            </w:r>
            <w:r w:rsidRPr="00BC19C0">
              <w:rPr>
                <w:sz w:val="20"/>
                <w:szCs w:val="20"/>
              </w:rPr>
              <w:t xml:space="preserve"> females. 3% of common Hispanic males and 2% occurred among Hispanic females.</w:t>
            </w:r>
          </w:p>
          <w:p w14:paraId="40D53207" w14:textId="383F9F29" w:rsidR="00953A7D" w:rsidRDefault="00953A7D" w:rsidP="00BC19C0">
            <w:pPr>
              <w:pStyle w:val="ListParagraph"/>
              <w:numPr>
                <w:ilvl w:val="0"/>
                <w:numId w:val="13"/>
              </w:numPr>
              <w:rPr>
                <w:sz w:val="20"/>
                <w:szCs w:val="20"/>
              </w:rPr>
            </w:pPr>
            <w:r w:rsidRPr="00953A7D">
              <w:rPr>
                <w:sz w:val="20"/>
                <w:szCs w:val="20"/>
              </w:rPr>
              <w:t xml:space="preserve">The </w:t>
            </w:r>
            <w:r w:rsidR="0088699B" w:rsidRPr="00953A7D">
              <w:rPr>
                <w:sz w:val="20"/>
                <w:szCs w:val="20"/>
              </w:rPr>
              <w:t>35</w:t>
            </w:r>
            <w:r w:rsidR="0088699B">
              <w:rPr>
                <w:sz w:val="20"/>
                <w:szCs w:val="20"/>
              </w:rPr>
              <w:t>- to 54-year-ol</w:t>
            </w:r>
            <w:r w:rsidR="0088699B">
              <w:rPr>
                <w:rFonts w:hint="eastAsia"/>
                <w:sz w:val="20"/>
                <w:szCs w:val="20"/>
              </w:rPr>
              <w:t>d</w:t>
            </w:r>
            <w:r w:rsidRPr="00953A7D">
              <w:rPr>
                <w:sz w:val="20"/>
                <w:szCs w:val="20"/>
              </w:rPr>
              <w:t xml:space="preserve"> age group had the highest quality related fatalities with a total of 32 and had the highest quality related fatalities from January 2014.</w:t>
            </w:r>
          </w:p>
          <w:p w14:paraId="38FF7917" w14:textId="6915E2AD" w:rsidR="00953A7D" w:rsidRDefault="001444BC" w:rsidP="00BC19C0">
            <w:pPr>
              <w:pStyle w:val="ListParagraph"/>
              <w:numPr>
                <w:ilvl w:val="0"/>
                <w:numId w:val="13"/>
              </w:numPr>
              <w:rPr>
                <w:sz w:val="20"/>
                <w:szCs w:val="20"/>
              </w:rPr>
            </w:pPr>
            <w:r w:rsidRPr="001444BC">
              <w:rPr>
                <w:sz w:val="20"/>
                <w:szCs w:val="20"/>
              </w:rPr>
              <w:t xml:space="preserve">The June 2023, with a total of 85 so far in 2023, white </w:t>
            </w:r>
            <w:r w:rsidRPr="001444BC">
              <w:rPr>
                <w:sz w:val="20"/>
                <w:szCs w:val="20"/>
              </w:rPr>
              <w:t>non-Hispanic</w:t>
            </w:r>
            <w:r w:rsidRPr="001444BC">
              <w:rPr>
                <w:sz w:val="20"/>
                <w:szCs w:val="20"/>
              </w:rPr>
              <w:t xml:space="preserve"> male and female and Black 9 Hispanic males have higher reports noticing related to quality compared to the year of 2019.</w:t>
            </w:r>
          </w:p>
          <w:p w14:paraId="0EB7CD4A" w14:textId="52D29A8B" w:rsidR="003C2864" w:rsidRDefault="003C2864" w:rsidP="00BC19C0">
            <w:pPr>
              <w:pStyle w:val="ListParagraph"/>
              <w:numPr>
                <w:ilvl w:val="0"/>
                <w:numId w:val="13"/>
              </w:numPr>
              <w:rPr>
                <w:sz w:val="20"/>
                <w:szCs w:val="20"/>
              </w:rPr>
            </w:pPr>
            <w:r>
              <w:rPr>
                <w:sz w:val="20"/>
                <w:szCs w:val="20"/>
              </w:rPr>
              <w:t xml:space="preserve">In </w:t>
            </w:r>
            <w:r w:rsidR="00993028">
              <w:rPr>
                <w:sz w:val="20"/>
                <w:szCs w:val="20"/>
              </w:rPr>
              <w:t>the August</w:t>
            </w:r>
            <w:r>
              <w:rPr>
                <w:sz w:val="20"/>
                <w:szCs w:val="20"/>
              </w:rPr>
              <w:t xml:space="preserve"> meeting </w:t>
            </w:r>
            <w:r w:rsidR="00913E10">
              <w:rPr>
                <w:sz w:val="20"/>
                <w:szCs w:val="20"/>
              </w:rPr>
              <w:t>looking at the numbers</w:t>
            </w:r>
            <w:r w:rsidR="00FF57B3">
              <w:rPr>
                <w:sz w:val="20"/>
                <w:szCs w:val="20"/>
              </w:rPr>
              <w:t xml:space="preserve"> in 2023 with</w:t>
            </w:r>
            <w:r w:rsidR="00913E10">
              <w:rPr>
                <w:sz w:val="20"/>
                <w:szCs w:val="20"/>
              </w:rPr>
              <w:t xml:space="preserve"> Xylazine</w:t>
            </w:r>
            <w:r w:rsidR="00FF57B3">
              <w:rPr>
                <w:sz w:val="20"/>
                <w:szCs w:val="20"/>
              </w:rPr>
              <w:t xml:space="preserve"> dealing with</w:t>
            </w:r>
            <w:r w:rsidR="00993028">
              <w:rPr>
                <w:sz w:val="20"/>
                <w:szCs w:val="20"/>
              </w:rPr>
              <w:t xml:space="preserve"> certain counties such as Duval</w:t>
            </w:r>
            <w:r w:rsidR="00FF57B3">
              <w:rPr>
                <w:sz w:val="20"/>
                <w:szCs w:val="20"/>
              </w:rPr>
              <w:t xml:space="preserve">, Clay, Nassau and breaking it down </w:t>
            </w:r>
            <w:r w:rsidR="00611C1D">
              <w:rPr>
                <w:sz w:val="20"/>
                <w:szCs w:val="20"/>
              </w:rPr>
              <w:t>by gender, age group, and race and ethnicit</w:t>
            </w:r>
            <w:r w:rsidR="00611C1D">
              <w:rPr>
                <w:rFonts w:hint="eastAsia"/>
                <w:sz w:val="20"/>
                <w:szCs w:val="20"/>
              </w:rPr>
              <w:t>y</w:t>
            </w:r>
            <w:r w:rsidR="00611C1D">
              <w:rPr>
                <w:sz w:val="20"/>
                <w:szCs w:val="20"/>
              </w:rPr>
              <w:t xml:space="preserve">. </w:t>
            </w:r>
          </w:p>
          <w:p w14:paraId="59FACDF7" w14:textId="58438BB4" w:rsidR="00940216" w:rsidRDefault="00940216" w:rsidP="00BC19C0">
            <w:pPr>
              <w:pStyle w:val="ListParagraph"/>
              <w:numPr>
                <w:ilvl w:val="0"/>
                <w:numId w:val="13"/>
              </w:numPr>
              <w:rPr>
                <w:sz w:val="20"/>
                <w:szCs w:val="20"/>
              </w:rPr>
            </w:pPr>
            <w:r>
              <w:rPr>
                <w:sz w:val="20"/>
                <w:szCs w:val="20"/>
              </w:rPr>
              <w:t xml:space="preserve">Also, seeing the </w:t>
            </w:r>
            <w:r w:rsidR="0038376F">
              <w:rPr>
                <w:sz w:val="20"/>
                <w:szCs w:val="20"/>
              </w:rPr>
              <w:t xml:space="preserve">data by year. </w:t>
            </w:r>
          </w:p>
          <w:p w14:paraId="658A24D8" w14:textId="2BFDEC0B" w:rsidR="00D517F5" w:rsidRDefault="001444BC" w:rsidP="00D517F5">
            <w:pPr>
              <w:pStyle w:val="ListParagraph"/>
              <w:numPr>
                <w:ilvl w:val="0"/>
                <w:numId w:val="13"/>
              </w:numPr>
              <w:rPr>
                <w:sz w:val="20"/>
                <w:szCs w:val="20"/>
              </w:rPr>
            </w:pPr>
            <w:r>
              <w:rPr>
                <w:sz w:val="20"/>
                <w:szCs w:val="20"/>
              </w:rPr>
              <w:t xml:space="preserve">See slides for additional information. </w:t>
            </w:r>
          </w:p>
          <w:p w14:paraId="3D20F424" w14:textId="25095DC2" w:rsidR="00EB18D4" w:rsidRPr="001444BC" w:rsidRDefault="00EB18D4" w:rsidP="00D517F5">
            <w:pPr>
              <w:pStyle w:val="ListParagraph"/>
              <w:numPr>
                <w:ilvl w:val="0"/>
                <w:numId w:val="13"/>
              </w:numPr>
              <w:rPr>
                <w:sz w:val="20"/>
                <w:szCs w:val="20"/>
              </w:rPr>
            </w:pPr>
            <w:r>
              <w:rPr>
                <w:sz w:val="20"/>
                <w:szCs w:val="20"/>
              </w:rPr>
              <w:t xml:space="preserve">Deborah from NFHIDTA </w:t>
            </w:r>
            <w:r w:rsidR="00275562">
              <w:rPr>
                <w:sz w:val="20"/>
                <w:szCs w:val="20"/>
              </w:rPr>
              <w:t xml:space="preserve">mentioned that Puerto Rico </w:t>
            </w:r>
            <w:r w:rsidR="000B4CB5">
              <w:rPr>
                <w:sz w:val="20"/>
                <w:szCs w:val="20"/>
              </w:rPr>
              <w:t>HIDTA is seeing Xylazine smoked in common areas</w:t>
            </w:r>
            <w:r w:rsidR="00A972A9">
              <w:rPr>
                <w:sz w:val="20"/>
                <w:szCs w:val="20"/>
              </w:rPr>
              <w:t xml:space="preserve"> with 20+ years, just by the fact that we are mixing it with Fentany</w:t>
            </w:r>
            <w:r w:rsidR="00A972A9">
              <w:rPr>
                <w:rFonts w:hint="eastAsia"/>
                <w:sz w:val="20"/>
                <w:szCs w:val="20"/>
              </w:rPr>
              <w:t>l</w:t>
            </w:r>
            <w:r w:rsidR="00A972A9">
              <w:rPr>
                <w:sz w:val="20"/>
                <w:szCs w:val="20"/>
              </w:rPr>
              <w:t xml:space="preserve">. </w:t>
            </w:r>
          </w:p>
          <w:p w14:paraId="43F9F7B2" w14:textId="297DD39C" w:rsidR="00D517F5" w:rsidRPr="00FB4021" w:rsidRDefault="00EB18D4" w:rsidP="00D517F5">
            <w:pPr>
              <w:rPr>
                <w:sz w:val="20"/>
                <w:szCs w:val="20"/>
              </w:rPr>
            </w:pPr>
            <w:r>
              <w:rPr>
                <w:sz w:val="20"/>
                <w:szCs w:val="20"/>
              </w:rPr>
              <w:t xml:space="preserve"> </w:t>
            </w:r>
          </w:p>
          <w:p w14:paraId="085B9383" w14:textId="556DD3E8" w:rsidR="00320748" w:rsidRPr="00FB4021" w:rsidRDefault="00320748" w:rsidP="00320748">
            <w:pPr>
              <w:rPr>
                <w:sz w:val="20"/>
                <w:szCs w:val="20"/>
              </w:rPr>
            </w:pPr>
            <w:r w:rsidRPr="00FB4021">
              <w:rPr>
                <w:sz w:val="20"/>
                <w:szCs w:val="20"/>
              </w:rPr>
              <w:t>Contact Information:</w:t>
            </w:r>
          </w:p>
          <w:p w14:paraId="3C36AB35" w14:textId="77777777" w:rsidR="00320748" w:rsidRPr="00320748" w:rsidRDefault="00320748" w:rsidP="00320748">
            <w:pPr>
              <w:rPr>
                <w:sz w:val="20"/>
                <w:szCs w:val="20"/>
              </w:rPr>
            </w:pPr>
            <w:r w:rsidRPr="00320748">
              <w:rPr>
                <w:b/>
                <w:bCs/>
                <w:sz w:val="20"/>
                <w:szCs w:val="20"/>
              </w:rPr>
              <w:t>LaTerica Thomas, MPH, CPH</w:t>
            </w:r>
          </w:p>
          <w:p w14:paraId="1852E6F3" w14:textId="77777777" w:rsidR="00320748" w:rsidRPr="00320748" w:rsidRDefault="00320748" w:rsidP="00320748">
            <w:pPr>
              <w:rPr>
                <w:sz w:val="20"/>
                <w:szCs w:val="20"/>
              </w:rPr>
            </w:pPr>
            <w:r w:rsidRPr="00320748">
              <w:rPr>
                <w:sz w:val="20"/>
                <w:szCs w:val="20"/>
              </w:rPr>
              <w:t>Epidemiologist</w:t>
            </w:r>
          </w:p>
          <w:p w14:paraId="3F72B1D3" w14:textId="77777777" w:rsidR="00320748" w:rsidRPr="00320748" w:rsidRDefault="00320748" w:rsidP="00320748">
            <w:pPr>
              <w:rPr>
                <w:sz w:val="20"/>
                <w:szCs w:val="20"/>
              </w:rPr>
            </w:pPr>
            <w:r w:rsidRPr="00320748">
              <w:rPr>
                <w:sz w:val="20"/>
                <w:szCs w:val="20"/>
              </w:rPr>
              <w:t>CDC Foundation</w:t>
            </w:r>
          </w:p>
          <w:p w14:paraId="2E1CB250" w14:textId="77777777" w:rsidR="00320748" w:rsidRPr="00320748" w:rsidRDefault="00320748" w:rsidP="00320748">
            <w:pPr>
              <w:rPr>
                <w:sz w:val="20"/>
                <w:szCs w:val="20"/>
              </w:rPr>
            </w:pPr>
            <w:hyperlink r:id="rId20" w:history="1">
              <w:r w:rsidRPr="00320748">
                <w:rPr>
                  <w:rStyle w:val="Hyperlink"/>
                  <w:sz w:val="20"/>
                  <w:szCs w:val="20"/>
                </w:rPr>
                <w:t>LaTerica.Thomas@flhealth.gov</w:t>
              </w:r>
            </w:hyperlink>
            <w:r w:rsidRPr="00320748">
              <w:rPr>
                <w:sz w:val="20"/>
                <w:szCs w:val="20"/>
              </w:rPr>
              <w:t xml:space="preserve"> </w:t>
            </w:r>
          </w:p>
          <w:p w14:paraId="1DF1658E" w14:textId="77777777" w:rsidR="00320748" w:rsidRPr="00320748" w:rsidRDefault="00320748" w:rsidP="00320748">
            <w:pPr>
              <w:rPr>
                <w:sz w:val="20"/>
                <w:szCs w:val="20"/>
              </w:rPr>
            </w:pPr>
            <w:r w:rsidRPr="00320748">
              <w:rPr>
                <w:sz w:val="20"/>
                <w:szCs w:val="20"/>
              </w:rPr>
              <w:t>904-253-1407</w:t>
            </w:r>
          </w:p>
          <w:p w14:paraId="50D1BECB" w14:textId="77777777" w:rsidR="00320748" w:rsidRPr="00320748" w:rsidRDefault="00320748" w:rsidP="00320748">
            <w:pPr>
              <w:rPr>
                <w:sz w:val="20"/>
                <w:szCs w:val="20"/>
              </w:rPr>
            </w:pPr>
          </w:p>
          <w:p w14:paraId="19915328" w14:textId="77777777" w:rsidR="00320748" w:rsidRPr="00320748" w:rsidRDefault="00320748" w:rsidP="00320748">
            <w:pPr>
              <w:rPr>
                <w:sz w:val="20"/>
                <w:szCs w:val="20"/>
              </w:rPr>
            </w:pPr>
            <w:r w:rsidRPr="00320748">
              <w:rPr>
                <w:b/>
                <w:bCs/>
                <w:sz w:val="20"/>
                <w:szCs w:val="20"/>
              </w:rPr>
              <w:t>José I. Peña Bravo, PhD</w:t>
            </w:r>
          </w:p>
          <w:p w14:paraId="772FDE19" w14:textId="77777777" w:rsidR="00320748" w:rsidRPr="00320748" w:rsidRDefault="00320748" w:rsidP="00320748">
            <w:pPr>
              <w:rPr>
                <w:sz w:val="20"/>
                <w:szCs w:val="20"/>
              </w:rPr>
            </w:pPr>
            <w:r w:rsidRPr="00320748">
              <w:rPr>
                <w:sz w:val="20"/>
                <w:szCs w:val="20"/>
              </w:rPr>
              <w:t>OPS Biological Scientist IV</w:t>
            </w:r>
          </w:p>
          <w:p w14:paraId="02686A9C" w14:textId="77777777" w:rsidR="00320748" w:rsidRPr="00320748" w:rsidRDefault="00320748" w:rsidP="00320748">
            <w:pPr>
              <w:rPr>
                <w:sz w:val="20"/>
                <w:szCs w:val="20"/>
              </w:rPr>
            </w:pPr>
            <w:r w:rsidRPr="00320748">
              <w:rPr>
                <w:sz w:val="20"/>
                <w:szCs w:val="20"/>
              </w:rPr>
              <w:t>Florida Department of Health</w:t>
            </w:r>
          </w:p>
          <w:p w14:paraId="7ACE8A28" w14:textId="77777777" w:rsidR="00320748" w:rsidRPr="00320748" w:rsidRDefault="00320748" w:rsidP="00320748">
            <w:pPr>
              <w:rPr>
                <w:sz w:val="20"/>
                <w:szCs w:val="20"/>
              </w:rPr>
            </w:pPr>
            <w:hyperlink r:id="rId21" w:history="1">
              <w:r w:rsidRPr="00320748">
                <w:rPr>
                  <w:rStyle w:val="Hyperlink"/>
                  <w:sz w:val="20"/>
                  <w:szCs w:val="20"/>
                </w:rPr>
                <w:t>Jose.PenaBravo@flhealth.gov</w:t>
              </w:r>
            </w:hyperlink>
            <w:r w:rsidRPr="00320748">
              <w:rPr>
                <w:sz w:val="20"/>
                <w:szCs w:val="20"/>
              </w:rPr>
              <w:t xml:space="preserve"> </w:t>
            </w:r>
          </w:p>
          <w:p w14:paraId="4F6D68E5" w14:textId="596B3B19" w:rsidR="00BE0274" w:rsidRPr="00FB4021" w:rsidRDefault="00320748" w:rsidP="004B78A3">
            <w:pPr>
              <w:rPr>
                <w:sz w:val="20"/>
                <w:szCs w:val="20"/>
              </w:rPr>
            </w:pPr>
            <w:r w:rsidRPr="00FB4021">
              <w:rPr>
                <w:sz w:val="20"/>
                <w:szCs w:val="20"/>
              </w:rPr>
              <w:t>904-253-1859</w:t>
            </w:r>
          </w:p>
        </w:tc>
        <w:tc>
          <w:tcPr>
            <w:tcW w:w="862" w:type="dxa"/>
          </w:tcPr>
          <w:p w14:paraId="335E0277" w14:textId="77777777" w:rsidR="00B65A87" w:rsidRPr="00006FA2" w:rsidRDefault="00B65A87" w:rsidP="004B78A3">
            <w:pPr>
              <w:rPr>
                <w:rFonts w:hint="eastAsia"/>
              </w:rPr>
            </w:pPr>
          </w:p>
        </w:tc>
      </w:tr>
      <w:tr w:rsidR="00320748" w14:paraId="40231C63" w14:textId="77777777" w:rsidTr="008219AF">
        <w:trPr>
          <w:trHeight w:val="980"/>
          <w:jc w:val="center"/>
        </w:trPr>
        <w:tc>
          <w:tcPr>
            <w:tcW w:w="1694" w:type="dxa"/>
          </w:tcPr>
          <w:p w14:paraId="079C14A9" w14:textId="5444D978" w:rsidR="00320748" w:rsidRDefault="00320748" w:rsidP="00320748">
            <w:pPr>
              <w:rPr>
                <w:rFonts w:hint="eastAsia"/>
                <w:b/>
                <w:bCs/>
                <w:sz w:val="24"/>
                <w:szCs w:val="24"/>
              </w:rPr>
            </w:pPr>
            <w:r>
              <w:rPr>
                <w:b/>
                <w:bCs/>
                <w:sz w:val="24"/>
                <w:szCs w:val="24"/>
              </w:rPr>
              <w:t xml:space="preserve">Topic: Bobby Betros Swabtek </w:t>
            </w:r>
          </w:p>
        </w:tc>
        <w:tc>
          <w:tcPr>
            <w:tcW w:w="9505" w:type="dxa"/>
          </w:tcPr>
          <w:p w14:paraId="70FB52F7" w14:textId="57E1B930" w:rsidR="005A7965" w:rsidRDefault="005A7965" w:rsidP="00320748">
            <w:pPr>
              <w:pStyle w:val="ListParagraph"/>
              <w:numPr>
                <w:ilvl w:val="0"/>
                <w:numId w:val="6"/>
              </w:numPr>
              <w:spacing w:before="100" w:beforeAutospacing="1" w:after="100" w:afterAutospacing="1"/>
              <w:outlineLvl w:val="0"/>
              <w:rPr>
                <w:rFonts w:eastAsia="Times New Roman" w:cs="Times New Roman"/>
                <w:kern w:val="36"/>
                <w:sz w:val="20"/>
                <w:szCs w:val="20"/>
                <w:lang w:eastAsia="en-US"/>
              </w:rPr>
            </w:pPr>
            <w:r>
              <w:rPr>
                <w:rFonts w:eastAsia="Times New Roman" w:cs="Times New Roman"/>
                <w:kern w:val="36"/>
                <w:sz w:val="20"/>
                <w:szCs w:val="20"/>
                <w:lang w:eastAsia="en-US"/>
              </w:rPr>
              <w:t xml:space="preserve">SwabTek - </w:t>
            </w:r>
          </w:p>
          <w:p w14:paraId="70BE7830" w14:textId="59C4E112" w:rsidR="00D52964" w:rsidRDefault="00F81D29" w:rsidP="00320748">
            <w:pPr>
              <w:pStyle w:val="ListParagraph"/>
              <w:numPr>
                <w:ilvl w:val="0"/>
                <w:numId w:val="6"/>
              </w:numPr>
              <w:spacing w:before="100" w:beforeAutospacing="1" w:after="100" w:afterAutospacing="1"/>
              <w:outlineLvl w:val="0"/>
              <w:rPr>
                <w:rFonts w:eastAsia="Times New Roman" w:cs="Times New Roman"/>
                <w:kern w:val="36"/>
                <w:sz w:val="20"/>
                <w:szCs w:val="20"/>
                <w:lang w:eastAsia="en-US"/>
              </w:rPr>
            </w:pPr>
            <w:r>
              <w:rPr>
                <w:rFonts w:eastAsia="Times New Roman" w:cs="Times New Roman"/>
                <w:kern w:val="36"/>
                <w:sz w:val="20"/>
                <w:szCs w:val="20"/>
                <w:lang w:eastAsia="en-US"/>
              </w:rPr>
              <w:t>It is a</w:t>
            </w:r>
            <w:r w:rsidRPr="00F81D29">
              <w:rPr>
                <w:rFonts w:eastAsia="Times New Roman" w:cs="Times New Roman"/>
                <w:kern w:val="36"/>
                <w:sz w:val="20"/>
                <w:szCs w:val="20"/>
                <w:lang w:eastAsia="en-US"/>
              </w:rPr>
              <w:t xml:space="preserve"> U.S. </w:t>
            </w:r>
            <w:r w:rsidR="00046C77" w:rsidRPr="00F81D29">
              <w:rPr>
                <w:rFonts w:eastAsia="Times New Roman" w:cs="Times New Roman"/>
                <w:kern w:val="36"/>
                <w:sz w:val="20"/>
                <w:szCs w:val="20"/>
                <w:lang w:eastAsia="en-US"/>
              </w:rPr>
              <w:t>company;</w:t>
            </w:r>
            <w:r w:rsidRPr="00F81D29">
              <w:rPr>
                <w:rFonts w:eastAsia="Times New Roman" w:cs="Times New Roman"/>
                <w:kern w:val="36"/>
                <w:sz w:val="20"/>
                <w:szCs w:val="20"/>
                <w:lang w:eastAsia="en-US"/>
              </w:rPr>
              <w:t xml:space="preserve"> headquarters in </w:t>
            </w:r>
            <w:r w:rsidR="00046C77" w:rsidRPr="00F81D29">
              <w:rPr>
                <w:rFonts w:eastAsia="Times New Roman" w:cs="Times New Roman"/>
                <w:kern w:val="36"/>
                <w:sz w:val="20"/>
                <w:szCs w:val="20"/>
                <w:lang w:eastAsia="en-US"/>
              </w:rPr>
              <w:t>California,</w:t>
            </w:r>
            <w:r w:rsidRPr="00F81D29">
              <w:rPr>
                <w:rFonts w:eastAsia="Times New Roman" w:cs="Times New Roman"/>
                <w:kern w:val="36"/>
                <w:sz w:val="20"/>
                <w:szCs w:val="20"/>
                <w:lang w:eastAsia="en-US"/>
              </w:rPr>
              <w:t xml:space="preserve"> and we make the world's only test kits for narcotics and explosives detection that don't use any of the liquid chemical reagents and we use dry powdered reagents for our products.</w:t>
            </w:r>
          </w:p>
          <w:p w14:paraId="3228A108" w14:textId="5BB67EE1" w:rsidR="005A7965" w:rsidRPr="005A7965" w:rsidRDefault="005A7965" w:rsidP="00320748">
            <w:pPr>
              <w:pStyle w:val="ListParagraph"/>
              <w:numPr>
                <w:ilvl w:val="0"/>
                <w:numId w:val="6"/>
              </w:numPr>
              <w:spacing w:before="100" w:beforeAutospacing="1" w:after="100" w:afterAutospacing="1"/>
              <w:outlineLvl w:val="0"/>
              <w:rPr>
                <w:rFonts w:eastAsia="Times New Roman" w:cs="Times New Roman"/>
                <w:kern w:val="36"/>
                <w:sz w:val="20"/>
                <w:szCs w:val="20"/>
                <w:lang w:eastAsia="en-US"/>
              </w:rPr>
            </w:pPr>
            <w:r>
              <w:t>Test kit for detecting drugs. · 100% non-hazardous · First tests that can safely detect drugs on items and surfaces, in addition to powder/plant samples, without sending them to a lab.</w:t>
            </w:r>
          </w:p>
          <w:p w14:paraId="22F4B89F" w14:textId="233F7ED7" w:rsidR="005A7965" w:rsidRPr="005A7965" w:rsidRDefault="005A7965" w:rsidP="005A7965">
            <w:pPr>
              <w:pStyle w:val="ListParagraph"/>
              <w:numPr>
                <w:ilvl w:val="0"/>
                <w:numId w:val="6"/>
              </w:numPr>
              <w:spacing w:before="100" w:beforeAutospacing="1" w:after="100" w:afterAutospacing="1" w:line="240" w:lineRule="auto"/>
              <w:outlineLvl w:val="0"/>
              <w:rPr>
                <w:rFonts w:eastAsia="Times New Roman" w:cs="Times New Roman"/>
                <w:kern w:val="36"/>
                <w:sz w:val="20"/>
                <w:szCs w:val="20"/>
                <w:lang w:eastAsia="en-US"/>
              </w:rPr>
            </w:pPr>
            <w:r>
              <w:t>SwabTek is also partners with many education-focused law enforcement groups such as, L.E.A.D., NASRO, and NDASA</w:t>
            </w:r>
          </w:p>
          <w:p w14:paraId="134A23C6" w14:textId="10368ADF" w:rsidR="00CC1C53" w:rsidRPr="005A7965" w:rsidRDefault="00320748" w:rsidP="005A7965">
            <w:pPr>
              <w:pStyle w:val="ListParagraph"/>
              <w:numPr>
                <w:ilvl w:val="0"/>
                <w:numId w:val="6"/>
              </w:numPr>
              <w:spacing w:before="100" w:beforeAutospacing="1" w:after="100" w:afterAutospacing="1"/>
              <w:outlineLvl w:val="0"/>
              <w:rPr>
                <w:rFonts w:eastAsia="Times New Roman" w:cs="Times New Roman"/>
                <w:b/>
                <w:bCs/>
                <w:kern w:val="36"/>
                <w:sz w:val="20"/>
                <w:szCs w:val="20"/>
                <w:lang w:eastAsia="en-US"/>
              </w:rPr>
            </w:pPr>
            <w:r w:rsidRPr="00FB4021">
              <w:rPr>
                <w:sz w:val="20"/>
                <w:szCs w:val="20"/>
              </w:rPr>
              <w:t xml:space="preserve">SwabTek’s dry, paper-based tests provide a safe and simple solution to put field test kits back in the hands of frontline security professionals who have turned away from incumbent products due to concerns over safety and reliability. </w:t>
            </w:r>
          </w:p>
          <w:p w14:paraId="3E0BF2FC" w14:textId="77777777" w:rsidR="00CC7DF2" w:rsidRDefault="00D517F5" w:rsidP="001D68B0">
            <w:pPr>
              <w:pStyle w:val="ListParagraph"/>
              <w:numPr>
                <w:ilvl w:val="0"/>
                <w:numId w:val="6"/>
              </w:numPr>
              <w:spacing w:before="100" w:beforeAutospacing="1" w:after="100" w:afterAutospacing="1"/>
              <w:outlineLvl w:val="0"/>
              <w:rPr>
                <w:rFonts w:eastAsia="Times New Roman" w:cs="Times New Roman"/>
                <w:kern w:val="36"/>
                <w:sz w:val="20"/>
                <w:szCs w:val="20"/>
                <w:lang w:eastAsia="en-US"/>
              </w:rPr>
            </w:pPr>
            <w:r w:rsidRPr="00FB4021">
              <w:rPr>
                <w:rFonts w:eastAsia="Times New Roman" w:cs="Times New Roman"/>
                <w:kern w:val="36"/>
                <w:sz w:val="20"/>
                <w:szCs w:val="20"/>
                <w:lang w:eastAsia="en-US"/>
              </w:rPr>
              <w:t xml:space="preserve">See slides </w:t>
            </w:r>
            <w:r w:rsidR="001D68B0" w:rsidRPr="00FB4021">
              <w:rPr>
                <w:rFonts w:eastAsia="Times New Roman" w:cs="Times New Roman"/>
                <w:kern w:val="36"/>
                <w:sz w:val="20"/>
                <w:szCs w:val="20"/>
                <w:lang w:eastAsia="en-US"/>
              </w:rPr>
              <w:t>for more information.</w:t>
            </w:r>
          </w:p>
          <w:p w14:paraId="4B72A5C4" w14:textId="77777777" w:rsidR="005A7965" w:rsidRDefault="005A7965" w:rsidP="00CC7DF2">
            <w:pPr>
              <w:pStyle w:val="ListParagraph"/>
              <w:spacing w:before="100" w:beforeAutospacing="1" w:after="100" w:afterAutospacing="1"/>
              <w:outlineLvl w:val="0"/>
              <w:rPr>
                <w:rFonts w:eastAsia="Times New Roman" w:cs="Times New Roman"/>
                <w:b/>
                <w:bCs/>
                <w:kern w:val="36"/>
                <w:sz w:val="20"/>
                <w:szCs w:val="20"/>
                <w:lang w:eastAsia="en-US"/>
              </w:rPr>
            </w:pPr>
          </w:p>
          <w:p w14:paraId="3B9863AF" w14:textId="77777777" w:rsidR="005A7965" w:rsidRDefault="005A7965" w:rsidP="00CC7DF2">
            <w:pPr>
              <w:pStyle w:val="ListParagraph"/>
              <w:spacing w:before="100" w:beforeAutospacing="1" w:after="100" w:afterAutospacing="1"/>
              <w:outlineLvl w:val="0"/>
              <w:rPr>
                <w:rFonts w:eastAsia="Times New Roman" w:cs="Times New Roman"/>
                <w:b/>
                <w:bCs/>
                <w:kern w:val="36"/>
                <w:sz w:val="20"/>
                <w:szCs w:val="20"/>
                <w:lang w:eastAsia="en-US"/>
              </w:rPr>
            </w:pPr>
          </w:p>
          <w:p w14:paraId="6C4AE848" w14:textId="77777777" w:rsidR="005A7965" w:rsidRDefault="005A7965" w:rsidP="00CC7DF2">
            <w:pPr>
              <w:pStyle w:val="ListParagraph"/>
              <w:spacing w:before="100" w:beforeAutospacing="1" w:after="100" w:afterAutospacing="1"/>
              <w:outlineLvl w:val="0"/>
              <w:rPr>
                <w:rFonts w:eastAsia="Times New Roman" w:cs="Times New Roman"/>
                <w:b/>
                <w:bCs/>
                <w:kern w:val="36"/>
                <w:sz w:val="20"/>
                <w:szCs w:val="20"/>
                <w:lang w:eastAsia="en-US"/>
              </w:rPr>
            </w:pPr>
          </w:p>
          <w:p w14:paraId="66FB635B" w14:textId="77777777" w:rsidR="005A7965" w:rsidRDefault="005A7965" w:rsidP="00CC7DF2">
            <w:pPr>
              <w:pStyle w:val="ListParagraph"/>
              <w:spacing w:before="100" w:beforeAutospacing="1" w:after="100" w:afterAutospacing="1"/>
              <w:outlineLvl w:val="0"/>
              <w:rPr>
                <w:rFonts w:eastAsia="Times New Roman" w:cs="Times New Roman"/>
                <w:b/>
                <w:bCs/>
                <w:kern w:val="36"/>
                <w:sz w:val="20"/>
                <w:szCs w:val="20"/>
                <w:lang w:eastAsia="en-US"/>
              </w:rPr>
            </w:pPr>
          </w:p>
          <w:p w14:paraId="755E1792" w14:textId="77777777" w:rsidR="00411A5F" w:rsidRDefault="00411A5F" w:rsidP="00CC7DF2">
            <w:pPr>
              <w:pStyle w:val="ListParagraph"/>
              <w:spacing w:before="100" w:beforeAutospacing="1" w:after="100" w:afterAutospacing="1"/>
              <w:outlineLvl w:val="0"/>
              <w:rPr>
                <w:rFonts w:eastAsia="Times New Roman" w:cs="Times New Roman"/>
                <w:b/>
                <w:bCs/>
                <w:kern w:val="36"/>
                <w:sz w:val="20"/>
                <w:szCs w:val="20"/>
                <w:lang w:eastAsia="en-US"/>
              </w:rPr>
            </w:pPr>
          </w:p>
          <w:p w14:paraId="00AEF31F" w14:textId="171AACA6" w:rsidR="001D68B0" w:rsidRPr="00CC7DF2" w:rsidRDefault="001D68B0" w:rsidP="00CC7DF2">
            <w:pPr>
              <w:pStyle w:val="ListParagraph"/>
              <w:spacing w:before="100" w:beforeAutospacing="1" w:after="100" w:afterAutospacing="1"/>
              <w:outlineLvl w:val="0"/>
              <w:rPr>
                <w:rFonts w:eastAsia="Times New Roman" w:cs="Times New Roman"/>
                <w:kern w:val="36"/>
                <w:sz w:val="20"/>
                <w:szCs w:val="20"/>
                <w:lang w:eastAsia="en-US"/>
              </w:rPr>
            </w:pPr>
            <w:r w:rsidRPr="00CC7DF2">
              <w:rPr>
                <w:rFonts w:eastAsia="Times New Roman" w:cs="Times New Roman"/>
                <w:b/>
                <w:bCs/>
                <w:kern w:val="36"/>
                <w:sz w:val="20"/>
                <w:szCs w:val="20"/>
                <w:lang w:eastAsia="en-US"/>
              </w:rPr>
              <w:lastRenderedPageBreak/>
              <w:t>Additional resources</w:t>
            </w:r>
            <w:r w:rsidR="001079E1">
              <w:rPr>
                <w:rFonts w:eastAsia="Times New Roman" w:cs="Times New Roman"/>
                <w:b/>
                <w:bCs/>
                <w:kern w:val="36"/>
                <w:sz w:val="20"/>
                <w:szCs w:val="20"/>
                <w:lang w:eastAsia="en-US"/>
              </w:rPr>
              <w:t xml:space="preserve"> - </w:t>
            </w:r>
          </w:p>
          <w:p w14:paraId="45EC9B90" w14:textId="77777777" w:rsidR="00320748" w:rsidRPr="00FB4021" w:rsidRDefault="00320748" w:rsidP="00320748">
            <w:pPr>
              <w:pStyle w:val="ListParagraph"/>
              <w:numPr>
                <w:ilvl w:val="0"/>
                <w:numId w:val="6"/>
              </w:numPr>
              <w:rPr>
                <w:sz w:val="20"/>
                <w:szCs w:val="20"/>
              </w:rPr>
            </w:pPr>
            <w:r w:rsidRPr="00FB4021">
              <w:rPr>
                <w:b/>
                <w:bCs/>
                <w:sz w:val="20"/>
                <w:szCs w:val="20"/>
              </w:rPr>
              <w:t>SwabTek Website</w:t>
            </w:r>
            <w:r w:rsidRPr="00FB4021">
              <w:rPr>
                <w:sz w:val="20"/>
                <w:szCs w:val="20"/>
              </w:rPr>
              <w:t xml:space="preserve"> - </w:t>
            </w:r>
            <w:hyperlink r:id="rId22" w:history="1">
              <w:r w:rsidRPr="00FB4021">
                <w:rPr>
                  <w:rStyle w:val="Hyperlink"/>
                  <w:sz w:val="20"/>
                  <w:szCs w:val="20"/>
                </w:rPr>
                <w:t>https://swabtek.com/</w:t>
              </w:r>
            </w:hyperlink>
          </w:p>
          <w:p w14:paraId="2118CD57" w14:textId="77777777" w:rsidR="00320748" w:rsidRPr="00FB4021" w:rsidRDefault="00320748" w:rsidP="00320748">
            <w:pPr>
              <w:pStyle w:val="ListParagraph"/>
              <w:numPr>
                <w:ilvl w:val="0"/>
                <w:numId w:val="6"/>
              </w:numPr>
              <w:spacing w:before="100" w:beforeAutospacing="1" w:after="100" w:afterAutospacing="1"/>
              <w:outlineLvl w:val="0"/>
              <w:rPr>
                <w:rFonts w:eastAsia="Times New Roman" w:cs="Times New Roman"/>
                <w:b/>
                <w:bCs/>
                <w:kern w:val="36"/>
                <w:sz w:val="20"/>
                <w:szCs w:val="20"/>
                <w:lang w:eastAsia="en-US"/>
              </w:rPr>
            </w:pPr>
            <w:r w:rsidRPr="00FB4021">
              <w:rPr>
                <w:rFonts w:eastAsia="Times New Roman" w:cs="Times New Roman"/>
                <w:b/>
                <w:bCs/>
                <w:kern w:val="36"/>
                <w:sz w:val="20"/>
                <w:szCs w:val="20"/>
                <w:lang w:eastAsia="en-US"/>
              </w:rPr>
              <w:t xml:space="preserve">SwabTek Fentanyl+ Test Kit - Testing Powder for Fentanyl </w:t>
            </w:r>
            <w:hyperlink r:id="rId23" w:history="1">
              <w:r w:rsidRPr="00FB4021">
                <w:rPr>
                  <w:rStyle w:val="Hyperlink"/>
                  <w:sz w:val="20"/>
                  <w:szCs w:val="20"/>
                </w:rPr>
                <w:t>https://youtu.be/OzIfREBkEtA</w:t>
              </w:r>
            </w:hyperlink>
          </w:p>
          <w:p w14:paraId="4F8A36E8" w14:textId="77777777" w:rsidR="00320748" w:rsidRPr="00FB4021" w:rsidRDefault="00320748" w:rsidP="00320748">
            <w:pPr>
              <w:pStyle w:val="ListParagraph"/>
              <w:numPr>
                <w:ilvl w:val="0"/>
                <w:numId w:val="6"/>
              </w:numPr>
              <w:spacing w:before="100" w:beforeAutospacing="1" w:after="100" w:afterAutospacing="1"/>
              <w:outlineLvl w:val="0"/>
              <w:rPr>
                <w:rFonts w:eastAsia="Times New Roman" w:cs="Times New Roman"/>
                <w:b/>
                <w:bCs/>
                <w:kern w:val="36"/>
                <w:sz w:val="20"/>
                <w:szCs w:val="20"/>
                <w:lang w:eastAsia="en-US"/>
              </w:rPr>
            </w:pPr>
            <w:r w:rsidRPr="00FB4021">
              <w:rPr>
                <w:b/>
                <w:bCs/>
                <w:sz w:val="20"/>
                <w:szCs w:val="20"/>
              </w:rPr>
              <w:t>SwabTek Narcotics Go Bag - 60 Tests -</w:t>
            </w:r>
            <w:r w:rsidRPr="00FB4021">
              <w:rPr>
                <w:sz w:val="20"/>
                <w:szCs w:val="20"/>
              </w:rPr>
              <w:t xml:space="preserve"> </w:t>
            </w:r>
            <w:hyperlink r:id="rId24" w:history="1">
              <w:r w:rsidRPr="00FB4021">
                <w:rPr>
                  <w:rStyle w:val="Hyperlink"/>
                  <w:sz w:val="20"/>
                  <w:szCs w:val="20"/>
                </w:rPr>
                <w:t>https://swabtek.com/collections/kits/products/swabtek-ntk-go-bag-60-tests</w:t>
              </w:r>
            </w:hyperlink>
          </w:p>
          <w:p w14:paraId="411C5760" w14:textId="51C11808" w:rsidR="00D52964" w:rsidRPr="001079E1" w:rsidRDefault="00320748" w:rsidP="001079E1">
            <w:pPr>
              <w:pStyle w:val="ListParagraph"/>
              <w:numPr>
                <w:ilvl w:val="0"/>
                <w:numId w:val="6"/>
              </w:numPr>
              <w:spacing w:before="100" w:beforeAutospacing="1" w:after="100" w:afterAutospacing="1"/>
              <w:outlineLvl w:val="0"/>
              <w:rPr>
                <w:rFonts w:eastAsia="Times New Roman" w:cs="Times New Roman"/>
                <w:b/>
                <w:bCs/>
                <w:kern w:val="36"/>
                <w:sz w:val="20"/>
                <w:szCs w:val="20"/>
                <w:lang w:eastAsia="en-US"/>
              </w:rPr>
            </w:pPr>
            <w:r w:rsidRPr="00FB4021">
              <w:rPr>
                <w:b/>
                <w:bCs/>
                <w:sz w:val="20"/>
                <w:szCs w:val="20"/>
              </w:rPr>
              <w:t>Video: Rossen Reports Spot the Pot: Schools using marijuana test kit to show results instantly</w:t>
            </w:r>
            <w:r w:rsidRPr="00FB4021">
              <w:rPr>
                <w:sz w:val="20"/>
                <w:szCs w:val="20"/>
              </w:rPr>
              <w:t xml:space="preserve"> - </w:t>
            </w:r>
            <w:hyperlink r:id="rId25" w:history="1">
              <w:r w:rsidRPr="00FB4021">
                <w:rPr>
                  <w:rStyle w:val="Hyperlink"/>
                  <w:sz w:val="20"/>
                  <w:szCs w:val="20"/>
                </w:rPr>
                <w:t>https://www.today.com/video/rossen-reports-spot-the-pot-schools-using-marijuana-test-kit-to-show-results-instantly-1350870595741</w:t>
              </w:r>
            </w:hyperlink>
          </w:p>
          <w:p w14:paraId="11B7243E" w14:textId="0E251ED4" w:rsidR="00320748" w:rsidRPr="00FB4021" w:rsidRDefault="00320748" w:rsidP="00320748">
            <w:pPr>
              <w:rPr>
                <w:sz w:val="20"/>
                <w:szCs w:val="20"/>
              </w:rPr>
            </w:pPr>
            <w:r w:rsidRPr="00FB4021">
              <w:rPr>
                <w:sz w:val="20"/>
                <w:szCs w:val="20"/>
              </w:rPr>
              <w:t>Contact</w:t>
            </w:r>
            <w:r w:rsidR="00FB4021" w:rsidRPr="00FB4021">
              <w:rPr>
                <w:sz w:val="20"/>
                <w:szCs w:val="20"/>
              </w:rPr>
              <w:t xml:space="preserve"> </w:t>
            </w:r>
            <w:r w:rsidRPr="00FB4021">
              <w:rPr>
                <w:sz w:val="20"/>
                <w:szCs w:val="20"/>
              </w:rPr>
              <w:t>Information:</w:t>
            </w:r>
          </w:p>
          <w:p w14:paraId="39F629E7" w14:textId="77777777" w:rsidR="00320748" w:rsidRPr="00FB4021" w:rsidRDefault="00320748" w:rsidP="00320748">
            <w:pPr>
              <w:rPr>
                <w:b/>
                <w:bCs/>
                <w:sz w:val="20"/>
                <w:szCs w:val="20"/>
              </w:rPr>
            </w:pPr>
            <w:r w:rsidRPr="00FB4021">
              <w:rPr>
                <w:b/>
                <w:bCs/>
                <w:sz w:val="20"/>
                <w:szCs w:val="20"/>
              </w:rPr>
              <w:t xml:space="preserve">Bobby Betros </w:t>
            </w:r>
          </w:p>
          <w:p w14:paraId="33B2526B" w14:textId="77777777" w:rsidR="00320748" w:rsidRPr="00FB4021" w:rsidRDefault="00320748" w:rsidP="00320748">
            <w:pPr>
              <w:rPr>
                <w:b/>
                <w:bCs/>
                <w:sz w:val="20"/>
                <w:szCs w:val="20"/>
              </w:rPr>
            </w:pPr>
            <w:r w:rsidRPr="00FB4021">
              <w:rPr>
                <w:b/>
                <w:bCs/>
                <w:sz w:val="20"/>
                <w:szCs w:val="20"/>
              </w:rPr>
              <w:t>SwabTek</w:t>
            </w:r>
          </w:p>
          <w:p w14:paraId="5B10A1FE" w14:textId="77777777" w:rsidR="00320748" w:rsidRPr="00FB4021" w:rsidRDefault="00320748" w:rsidP="00320748">
            <w:pPr>
              <w:rPr>
                <w:sz w:val="20"/>
                <w:szCs w:val="20"/>
              </w:rPr>
            </w:pPr>
            <w:r w:rsidRPr="00FB4021">
              <w:rPr>
                <w:sz w:val="20"/>
                <w:szCs w:val="20"/>
              </w:rPr>
              <w:t>858-405-6374</w:t>
            </w:r>
          </w:p>
          <w:p w14:paraId="3D4B3C42" w14:textId="54743A53" w:rsidR="00320748" w:rsidRPr="00FB4021" w:rsidRDefault="00320748" w:rsidP="00320748">
            <w:pPr>
              <w:rPr>
                <w:sz w:val="20"/>
                <w:szCs w:val="20"/>
              </w:rPr>
            </w:pPr>
            <w:hyperlink r:id="rId26" w:history="1">
              <w:r w:rsidRPr="00FB4021">
                <w:rPr>
                  <w:rStyle w:val="Hyperlink"/>
                  <w:sz w:val="20"/>
                  <w:szCs w:val="20"/>
                </w:rPr>
                <w:t>bobby@swabtek.com</w:t>
              </w:r>
            </w:hyperlink>
          </w:p>
        </w:tc>
        <w:tc>
          <w:tcPr>
            <w:tcW w:w="862" w:type="dxa"/>
          </w:tcPr>
          <w:p w14:paraId="0A537E5B" w14:textId="77777777" w:rsidR="00320748" w:rsidRPr="00006FA2" w:rsidRDefault="00320748" w:rsidP="00320748">
            <w:pPr>
              <w:rPr>
                <w:rFonts w:hint="eastAsia"/>
              </w:rPr>
            </w:pPr>
          </w:p>
        </w:tc>
      </w:tr>
      <w:tr w:rsidR="00320748" w14:paraId="4B2C0859" w14:textId="77777777" w:rsidTr="00E634F7">
        <w:trPr>
          <w:trHeight w:val="1070"/>
          <w:jc w:val="center"/>
        </w:trPr>
        <w:tc>
          <w:tcPr>
            <w:tcW w:w="1694" w:type="dxa"/>
          </w:tcPr>
          <w:p w14:paraId="00848CA0" w14:textId="77777777" w:rsidR="00320748" w:rsidRDefault="00320748" w:rsidP="00320748">
            <w:pPr>
              <w:rPr>
                <w:rFonts w:hint="eastAsia"/>
                <w:b/>
                <w:bCs/>
                <w:sz w:val="24"/>
                <w:szCs w:val="24"/>
              </w:rPr>
            </w:pPr>
            <w:r>
              <w:rPr>
                <w:b/>
                <w:bCs/>
                <w:sz w:val="24"/>
                <w:szCs w:val="24"/>
              </w:rPr>
              <w:t>Final Remarks</w:t>
            </w:r>
          </w:p>
        </w:tc>
        <w:tc>
          <w:tcPr>
            <w:tcW w:w="9505" w:type="dxa"/>
          </w:tcPr>
          <w:p w14:paraId="78138D1F" w14:textId="0BC28C97" w:rsidR="00320748" w:rsidRPr="00FB4021" w:rsidRDefault="00320748" w:rsidP="00320748">
            <w:pPr>
              <w:pStyle w:val="ListParagraph"/>
              <w:numPr>
                <w:ilvl w:val="0"/>
                <w:numId w:val="7"/>
              </w:numPr>
              <w:rPr>
                <w:sz w:val="20"/>
                <w:szCs w:val="20"/>
              </w:rPr>
            </w:pPr>
            <w:r w:rsidRPr="00FB4021">
              <w:rPr>
                <w:sz w:val="20"/>
                <w:szCs w:val="20"/>
              </w:rPr>
              <w:t xml:space="preserve">Thank you everyone for coming. </w:t>
            </w:r>
          </w:p>
          <w:p w14:paraId="2119C48B" w14:textId="77777777" w:rsidR="00320748" w:rsidRPr="00FB4021" w:rsidRDefault="00320748" w:rsidP="00320748">
            <w:pPr>
              <w:pStyle w:val="ListParagraph"/>
              <w:numPr>
                <w:ilvl w:val="0"/>
                <w:numId w:val="7"/>
              </w:numPr>
              <w:rPr>
                <w:sz w:val="20"/>
                <w:szCs w:val="20"/>
              </w:rPr>
            </w:pPr>
            <w:r w:rsidRPr="00FB4021">
              <w:rPr>
                <w:sz w:val="20"/>
                <w:szCs w:val="20"/>
              </w:rPr>
              <w:t>Also, the Subcommittee for DENs meets at 10:00AM- 11:30AM the same day as the DENs Meeting.</w:t>
            </w:r>
          </w:p>
          <w:p w14:paraId="7495C543" w14:textId="77777777" w:rsidR="00320748" w:rsidRPr="00FB4021" w:rsidRDefault="00320748" w:rsidP="00320748">
            <w:pPr>
              <w:pStyle w:val="ListParagraph"/>
              <w:numPr>
                <w:ilvl w:val="0"/>
                <w:numId w:val="7"/>
              </w:numPr>
              <w:rPr>
                <w:sz w:val="20"/>
                <w:szCs w:val="20"/>
              </w:rPr>
            </w:pPr>
            <w:r w:rsidRPr="00FB4021">
              <w:rPr>
                <w:sz w:val="20"/>
                <w:szCs w:val="20"/>
              </w:rPr>
              <w:t xml:space="preserve">If you would like to attend any of these meetings, please reach out to Kathleen Roberts at </w:t>
            </w:r>
            <w:hyperlink r:id="rId27" w:history="1">
              <w:r w:rsidRPr="00FB4021">
                <w:rPr>
                  <w:rStyle w:val="Hyperlink"/>
                  <w:sz w:val="20"/>
                  <w:szCs w:val="20"/>
                </w:rPr>
                <w:t>kroberts@ccafl.org</w:t>
              </w:r>
            </w:hyperlink>
            <w:r w:rsidRPr="00FB4021">
              <w:rPr>
                <w:sz w:val="20"/>
                <w:szCs w:val="20"/>
              </w:rPr>
              <w:t xml:space="preserve"> or Deborah Babin at </w:t>
            </w:r>
            <w:hyperlink r:id="rId28" w:history="1">
              <w:r w:rsidRPr="00FB4021">
                <w:rPr>
                  <w:rStyle w:val="Hyperlink"/>
                  <w:sz w:val="20"/>
                  <w:szCs w:val="20"/>
                </w:rPr>
                <w:t>dbabin@nfhidta.org</w:t>
              </w:r>
            </w:hyperlink>
          </w:p>
          <w:p w14:paraId="30BD8118" w14:textId="77777777" w:rsidR="00320748" w:rsidRPr="00FB4021" w:rsidRDefault="00320748" w:rsidP="00320748">
            <w:pPr>
              <w:pStyle w:val="ListParagraph"/>
              <w:rPr>
                <w:sz w:val="20"/>
                <w:szCs w:val="20"/>
              </w:rPr>
            </w:pPr>
          </w:p>
        </w:tc>
        <w:tc>
          <w:tcPr>
            <w:tcW w:w="862" w:type="dxa"/>
          </w:tcPr>
          <w:p w14:paraId="710E42F8" w14:textId="77777777" w:rsidR="00320748" w:rsidRPr="00006FA2" w:rsidRDefault="00320748" w:rsidP="00320748">
            <w:pPr>
              <w:rPr>
                <w:rFonts w:hint="eastAsia"/>
              </w:rPr>
            </w:pPr>
          </w:p>
        </w:tc>
      </w:tr>
      <w:tr w:rsidR="00320748" w14:paraId="1B59B63E" w14:textId="77777777" w:rsidTr="00320748">
        <w:trPr>
          <w:trHeight w:val="1034"/>
          <w:jc w:val="center"/>
        </w:trPr>
        <w:tc>
          <w:tcPr>
            <w:tcW w:w="1694" w:type="dxa"/>
          </w:tcPr>
          <w:p w14:paraId="734919AB" w14:textId="75ED5602" w:rsidR="00320748" w:rsidRDefault="00320748" w:rsidP="00320748">
            <w:pPr>
              <w:rPr>
                <w:rFonts w:hint="eastAsia"/>
                <w:b/>
                <w:bCs/>
                <w:sz w:val="24"/>
                <w:szCs w:val="24"/>
              </w:rPr>
            </w:pPr>
            <w:r>
              <w:rPr>
                <w:b/>
                <w:bCs/>
                <w:sz w:val="24"/>
                <w:szCs w:val="24"/>
              </w:rPr>
              <w:t>Meeting Adjourned at 1:11 PM</w:t>
            </w:r>
          </w:p>
        </w:tc>
        <w:tc>
          <w:tcPr>
            <w:tcW w:w="9505" w:type="dxa"/>
          </w:tcPr>
          <w:p w14:paraId="44A3B9C6" w14:textId="77777777" w:rsidR="00320748" w:rsidRDefault="00320748" w:rsidP="00320748">
            <w:pPr>
              <w:rPr>
                <w:b/>
                <w:bCs/>
                <w:sz w:val="24"/>
                <w:szCs w:val="24"/>
              </w:rPr>
            </w:pPr>
            <w:r w:rsidRPr="0045040D">
              <w:rPr>
                <w:b/>
                <w:bCs/>
                <w:sz w:val="24"/>
                <w:szCs w:val="24"/>
              </w:rPr>
              <w:t>Next Meeting</w:t>
            </w:r>
            <w:r>
              <w:rPr>
                <w:b/>
                <w:bCs/>
                <w:sz w:val="24"/>
                <w:szCs w:val="24"/>
              </w:rPr>
              <w:t xml:space="preserve">: </w:t>
            </w:r>
            <w:r w:rsidRPr="00B65A87">
              <w:rPr>
                <w:b/>
                <w:bCs/>
                <w:sz w:val="24"/>
                <w:szCs w:val="24"/>
                <w:highlight w:val="yellow"/>
              </w:rPr>
              <w:t>NO MEETING IN JULY</w:t>
            </w:r>
            <w:r>
              <w:rPr>
                <w:b/>
                <w:bCs/>
                <w:sz w:val="24"/>
                <w:szCs w:val="24"/>
              </w:rPr>
              <w:t xml:space="preserve"> – </w:t>
            </w:r>
          </w:p>
          <w:p w14:paraId="176F6284" w14:textId="77777777" w:rsidR="00320748" w:rsidRDefault="00320748" w:rsidP="00320748">
            <w:pPr>
              <w:rPr>
                <w:b/>
                <w:bCs/>
                <w:sz w:val="24"/>
                <w:szCs w:val="24"/>
              </w:rPr>
            </w:pPr>
            <w:r>
              <w:rPr>
                <w:b/>
                <w:bCs/>
                <w:sz w:val="24"/>
                <w:szCs w:val="24"/>
              </w:rPr>
              <w:t>Will resume August 23</w:t>
            </w:r>
            <w:r w:rsidRPr="00B65A87">
              <w:rPr>
                <w:b/>
                <w:bCs/>
                <w:sz w:val="24"/>
                <w:szCs w:val="24"/>
                <w:vertAlign w:val="superscript"/>
              </w:rPr>
              <w:t>rd</w:t>
            </w:r>
            <w:r>
              <w:rPr>
                <w:b/>
                <w:bCs/>
                <w:sz w:val="24"/>
                <w:szCs w:val="24"/>
              </w:rPr>
              <w:t xml:space="preserve">, 2023 – In Person at the HIDTA Office </w:t>
            </w:r>
          </w:p>
          <w:p w14:paraId="566A9F12" w14:textId="6C8DCFF2" w:rsidR="00320748" w:rsidRDefault="00320748" w:rsidP="00320748">
            <w:pPr>
              <w:rPr>
                <w:rFonts w:hint="eastAsia"/>
                <w:b/>
                <w:bCs/>
                <w:sz w:val="24"/>
                <w:szCs w:val="24"/>
              </w:rPr>
            </w:pPr>
            <w:r w:rsidRPr="002E7A98">
              <w:rPr>
                <w:b/>
                <w:bCs/>
              </w:rPr>
              <w:t>8647</w:t>
            </w:r>
            <w:r w:rsidRPr="002E7A98">
              <w:rPr>
                <w:rStyle w:val="z3qgf"/>
                <w:b/>
                <w:bCs/>
              </w:rPr>
              <w:t xml:space="preserve"> Baypine Rd, Jacksonville, Florida from 11:30AM til 1:00PM</w:t>
            </w:r>
          </w:p>
          <w:p w14:paraId="445865C8" w14:textId="33B5AFAC" w:rsidR="00320748" w:rsidRPr="0045040D" w:rsidRDefault="00320748" w:rsidP="00320748">
            <w:pPr>
              <w:rPr>
                <w:rFonts w:hint="eastAsia"/>
                <w:b/>
                <w:bCs/>
                <w:sz w:val="24"/>
                <w:szCs w:val="24"/>
              </w:rPr>
            </w:pPr>
          </w:p>
        </w:tc>
        <w:tc>
          <w:tcPr>
            <w:tcW w:w="862" w:type="dxa"/>
          </w:tcPr>
          <w:p w14:paraId="0E45805A" w14:textId="77777777" w:rsidR="00320748" w:rsidRDefault="00320748" w:rsidP="00320748">
            <w:pPr>
              <w:rPr>
                <w:rFonts w:hint="eastAsia"/>
                <w:b/>
                <w:bCs/>
                <w:sz w:val="24"/>
                <w:szCs w:val="24"/>
              </w:rPr>
            </w:pPr>
          </w:p>
        </w:tc>
      </w:tr>
    </w:tbl>
    <w:p w14:paraId="31E95AA3" w14:textId="77777777" w:rsidR="00E7659D" w:rsidRDefault="00E7659D" w:rsidP="007C7DC5">
      <w:pPr>
        <w:spacing w:after="0" w:line="240" w:lineRule="auto"/>
        <w:rPr>
          <w:sz w:val="24"/>
          <w:szCs w:val="24"/>
        </w:rPr>
      </w:pPr>
    </w:p>
    <w:p w14:paraId="1D156809" w14:textId="77777777" w:rsidR="00E7659D" w:rsidRDefault="00E7659D" w:rsidP="007C7DC5">
      <w:pPr>
        <w:spacing w:after="0" w:line="240" w:lineRule="auto"/>
        <w:rPr>
          <w:sz w:val="24"/>
          <w:szCs w:val="24"/>
        </w:rPr>
      </w:pPr>
    </w:p>
    <w:p w14:paraId="4598FBE6" w14:textId="77777777" w:rsidR="00E7659D" w:rsidRDefault="00E7659D" w:rsidP="00E7659D">
      <w:pPr>
        <w:spacing w:after="0" w:line="240" w:lineRule="auto"/>
        <w:jc w:val="both"/>
        <w:rPr>
          <w:sz w:val="24"/>
          <w:szCs w:val="24"/>
        </w:rPr>
      </w:pPr>
    </w:p>
    <w:p w14:paraId="376BDC91" w14:textId="5944F5DD" w:rsidR="007C7DC5" w:rsidRDefault="007C7DC5" w:rsidP="00E7659D">
      <w:pPr>
        <w:spacing w:after="0" w:line="240" w:lineRule="auto"/>
        <w:jc w:val="both"/>
        <w:rPr>
          <w:rFonts w:hint="eastAsia"/>
          <w:sz w:val="24"/>
          <w:szCs w:val="24"/>
        </w:rPr>
      </w:pPr>
      <w:r>
        <w:rPr>
          <w:sz w:val="24"/>
          <w:szCs w:val="24"/>
        </w:rPr>
        <w:t>Respectfully Submitted,</w:t>
      </w:r>
    </w:p>
    <w:p w14:paraId="5ED2FB82" w14:textId="77777777" w:rsidR="002C28D5" w:rsidRDefault="002C28D5" w:rsidP="007C7DC5">
      <w:pPr>
        <w:spacing w:after="0" w:line="240" w:lineRule="auto"/>
        <w:rPr>
          <w:rFonts w:hint="eastAsia"/>
          <w:sz w:val="24"/>
          <w:szCs w:val="24"/>
        </w:rPr>
      </w:pPr>
      <w:r>
        <w:rPr>
          <w:sz w:val="24"/>
          <w:szCs w:val="24"/>
        </w:rPr>
        <w:t xml:space="preserve">Savannah Rodgers </w:t>
      </w:r>
    </w:p>
    <w:p w14:paraId="5F078929" w14:textId="77777777" w:rsidR="002C28D5" w:rsidRDefault="002C28D5" w:rsidP="007C7DC5">
      <w:pPr>
        <w:spacing w:after="0" w:line="240" w:lineRule="auto"/>
        <w:rPr>
          <w:rFonts w:hint="eastAsia"/>
          <w:sz w:val="24"/>
          <w:szCs w:val="24"/>
        </w:rPr>
      </w:pPr>
      <w:r>
        <w:rPr>
          <w:sz w:val="24"/>
          <w:szCs w:val="24"/>
        </w:rPr>
        <w:t xml:space="preserve">Youth Coordinator </w:t>
      </w:r>
    </w:p>
    <w:p w14:paraId="3F25C90E" w14:textId="77777777" w:rsidR="007C7DC5" w:rsidRPr="00504DC3" w:rsidRDefault="007C7DC5" w:rsidP="007C7DC5">
      <w:pPr>
        <w:spacing w:after="0" w:line="240" w:lineRule="auto"/>
        <w:rPr>
          <w:rFonts w:hint="eastAsia"/>
          <w:sz w:val="24"/>
          <w:szCs w:val="24"/>
        </w:rPr>
      </w:pPr>
      <w:r>
        <w:rPr>
          <w:sz w:val="24"/>
          <w:szCs w:val="24"/>
        </w:rPr>
        <w:t>Community Coalition Alliance, Inc.</w:t>
      </w:r>
    </w:p>
    <w:p w14:paraId="279EEBCA" w14:textId="77777777" w:rsidR="0081744C" w:rsidRPr="007C7DC5" w:rsidRDefault="0081744C" w:rsidP="007C7DC5">
      <w:pPr>
        <w:rPr>
          <w:rFonts w:hint="eastAsia"/>
        </w:rPr>
      </w:pPr>
    </w:p>
    <w:sectPr w:rsidR="0081744C" w:rsidRPr="007C7DC5" w:rsidSect="00F11BE6">
      <w:headerReference w:type="default" r:id="rId29"/>
      <w:footerReference w:type="default" r:id="rId30"/>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A777" w14:textId="77777777" w:rsidR="00FD4E92" w:rsidRDefault="00FD4E92" w:rsidP="007944BE">
      <w:pPr>
        <w:spacing w:after="0" w:line="240" w:lineRule="auto"/>
        <w:rPr>
          <w:rFonts w:hint="eastAsia"/>
        </w:rPr>
      </w:pPr>
      <w:r>
        <w:separator/>
      </w:r>
    </w:p>
  </w:endnote>
  <w:endnote w:type="continuationSeparator" w:id="0">
    <w:p w14:paraId="7FE210E8" w14:textId="77777777" w:rsidR="00FD4E92" w:rsidRDefault="00FD4E92" w:rsidP="007944BE">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umin Pro">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erriweather">
    <w:altName w:val="Calibri"/>
    <w:charset w:val="00"/>
    <w:family w:val="auto"/>
    <w:pitch w:val="variable"/>
    <w:sig w:usb0="20000207" w:usb1="00000002" w:usb2="00000000" w:usb3="00000000" w:csb0="00000197" w:csb1="00000000"/>
    <w:embedRegular r:id="rId1" w:fontKey="{5A3D1941-ED60-4946-8466-2D785E997BBB}"/>
    <w:embedBold r:id="rId2" w:fontKey="{3931442D-A116-4911-9991-2FFAA3BA3763}"/>
  </w:font>
  <w:font w:name="Source Sans Pro">
    <w:charset w:val="00"/>
    <w:family w:val="swiss"/>
    <w:pitch w:val="variable"/>
    <w:sig w:usb0="600002F7" w:usb1="02000001" w:usb2="00000000" w:usb3="00000000" w:csb0="0000019F" w:csb1="00000000"/>
    <w:embedRegular r:id="rId3" w:fontKey="{5D1A84B2-1D2B-4BCE-95D9-F3B7C1DC63A7}"/>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3E9D" w14:textId="77777777" w:rsidR="00862DC4" w:rsidRPr="00862DC4" w:rsidRDefault="000E4854" w:rsidP="00862DC4">
    <w:pPr>
      <w:pStyle w:val="Footer"/>
      <w:jc w:val="right"/>
      <w:rPr>
        <w:rFonts w:hint="eastAsia"/>
        <w:color w:val="1B4971"/>
      </w:rPr>
    </w:pPr>
    <w:r>
      <w:rPr>
        <w:noProof/>
      </w:rPr>
      <w:drawing>
        <wp:anchor distT="0" distB="0" distL="114300" distR="114300" simplePos="0" relativeHeight="251660288" behindDoc="1" locked="0" layoutInCell="1" allowOverlap="1" wp14:anchorId="3F0C840F" wp14:editId="5E3314C8">
          <wp:simplePos x="0" y="0"/>
          <wp:positionH relativeFrom="page">
            <wp:posOffset>9525</wp:posOffset>
          </wp:positionH>
          <wp:positionV relativeFrom="paragraph">
            <wp:posOffset>-1465580</wp:posOffset>
          </wp:positionV>
          <wp:extent cx="3410712" cy="2093976"/>
          <wp:effectExtent l="0" t="0" r="0" b="1905"/>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410712" cy="20939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967C" w14:textId="77777777" w:rsidR="00FD4E92" w:rsidRDefault="00FD4E92" w:rsidP="007944BE">
      <w:pPr>
        <w:spacing w:after="0" w:line="240" w:lineRule="auto"/>
        <w:rPr>
          <w:rFonts w:hint="eastAsia"/>
        </w:rPr>
      </w:pPr>
      <w:r>
        <w:separator/>
      </w:r>
    </w:p>
  </w:footnote>
  <w:footnote w:type="continuationSeparator" w:id="0">
    <w:p w14:paraId="432913E5" w14:textId="77777777" w:rsidR="00FD4E92" w:rsidRDefault="00FD4E92" w:rsidP="007944BE">
      <w:pPr>
        <w:spacing w:after="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7620" w14:textId="77777777" w:rsidR="00F11BE6" w:rsidRDefault="00F42DBC">
    <w:pPr>
      <w:pStyle w:val="Header"/>
      <w:rPr>
        <w:rFonts w:hint="eastAsia"/>
      </w:rPr>
    </w:pPr>
    <w:r>
      <w:rPr>
        <w:noProof/>
      </w:rPr>
      <w:drawing>
        <wp:anchor distT="0" distB="0" distL="114300" distR="114300" simplePos="0" relativeHeight="251658240" behindDoc="1" locked="0" layoutInCell="1" allowOverlap="1" wp14:anchorId="532D2E1E" wp14:editId="074F28E4">
          <wp:simplePos x="0" y="0"/>
          <wp:positionH relativeFrom="page">
            <wp:align>right</wp:align>
          </wp:positionH>
          <wp:positionV relativeFrom="paragraph">
            <wp:posOffset>-457200</wp:posOffset>
          </wp:positionV>
          <wp:extent cx="3410712" cy="2093976"/>
          <wp:effectExtent l="0" t="0" r="0" b="190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10712" cy="2093976"/>
                  </a:xfrm>
                  <a:prstGeom prst="rect">
                    <a:avLst/>
                  </a:prstGeom>
                </pic:spPr>
              </pic:pic>
            </a:graphicData>
          </a:graphic>
          <wp14:sizeRelH relativeFrom="margin">
            <wp14:pctWidth>0</wp14:pctWidth>
          </wp14:sizeRelH>
          <wp14:sizeRelV relativeFrom="margin">
            <wp14:pctHeight>0</wp14:pctHeight>
          </wp14:sizeRelV>
        </wp:anchor>
      </w:drawing>
    </w:r>
    <w:r w:rsidR="007944BE">
      <w:rPr>
        <w:noProof/>
      </w:rPr>
      <w:drawing>
        <wp:inline distT="0" distB="0" distL="0" distR="0" wp14:anchorId="02E06D34" wp14:editId="76CA041B">
          <wp:extent cx="1477926" cy="534569"/>
          <wp:effectExtent l="0" t="0" r="825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1500005" cy="542555"/>
                  </a:xfrm>
                  <a:prstGeom prst="rect">
                    <a:avLst/>
                  </a:prstGeom>
                </pic:spPr>
              </pic:pic>
            </a:graphicData>
          </a:graphic>
        </wp:inline>
      </w:drawing>
    </w:r>
  </w:p>
  <w:tbl>
    <w:tblPr>
      <w:tblStyle w:val="TableGrid"/>
      <w:tblW w:w="5845" w:type="dxa"/>
      <w:tblInd w:w="37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5"/>
      <w:gridCol w:w="3140"/>
    </w:tblGrid>
    <w:tr w:rsidR="00F11BE6" w:rsidRPr="00862DC4" w14:paraId="70588EC1" w14:textId="77777777" w:rsidTr="00F11BE6">
      <w:tc>
        <w:tcPr>
          <w:tcW w:w="2705" w:type="dxa"/>
          <w:shd w:val="clear" w:color="auto" w:fill="auto"/>
        </w:tcPr>
        <w:p w14:paraId="2FF372FB" w14:textId="77777777" w:rsidR="00F11BE6" w:rsidRPr="00862DC4" w:rsidRDefault="00F11BE6" w:rsidP="00F11BE6">
          <w:pPr>
            <w:pStyle w:val="Footer"/>
            <w:rPr>
              <w:rFonts w:hint="eastAsia"/>
              <w:color w:val="1B4971"/>
            </w:rPr>
          </w:pPr>
          <w:r w:rsidRPr="00862DC4">
            <w:rPr>
              <w:color w:val="1B4971"/>
            </w:rPr>
            <w:t>11250 Old St. Augustine Road, Suite 15 – 314</w:t>
          </w:r>
        </w:p>
        <w:p w14:paraId="298EDA5B" w14:textId="77777777" w:rsidR="00F11BE6" w:rsidRPr="00862DC4" w:rsidRDefault="00F11BE6" w:rsidP="00F11BE6">
          <w:pPr>
            <w:pStyle w:val="Footer"/>
            <w:rPr>
              <w:rFonts w:hint="eastAsia"/>
              <w:color w:val="1B4971"/>
            </w:rPr>
          </w:pPr>
          <w:r w:rsidRPr="00862DC4">
            <w:rPr>
              <w:color w:val="1B4971"/>
            </w:rPr>
            <w:t>Jacksonville, FL 32257</w:t>
          </w:r>
        </w:p>
      </w:tc>
      <w:tc>
        <w:tcPr>
          <w:tcW w:w="3140" w:type="dxa"/>
          <w:shd w:val="clear" w:color="auto" w:fill="auto"/>
        </w:tcPr>
        <w:p w14:paraId="685BA05C" w14:textId="77777777" w:rsidR="00F11BE6" w:rsidRDefault="00F11BE6" w:rsidP="00F11BE6">
          <w:pPr>
            <w:pStyle w:val="Footer"/>
            <w:rPr>
              <w:rFonts w:hint="eastAsia"/>
              <w:color w:val="1B4971"/>
            </w:rPr>
          </w:pPr>
          <w:r>
            <w:rPr>
              <w:color w:val="1B4971"/>
            </w:rPr>
            <w:t>T: 904-204-4211</w:t>
          </w:r>
        </w:p>
        <w:p w14:paraId="1E23D851" w14:textId="77777777" w:rsidR="00F11BE6" w:rsidRDefault="00F11BE6" w:rsidP="00F11BE6">
          <w:pPr>
            <w:pStyle w:val="Footer"/>
            <w:rPr>
              <w:rFonts w:hint="eastAsia"/>
              <w:color w:val="1B4971"/>
            </w:rPr>
          </w:pPr>
          <w:r>
            <w:rPr>
              <w:color w:val="1B4971"/>
            </w:rPr>
            <w:t xml:space="preserve">E: </w:t>
          </w:r>
          <w:hyperlink r:id="rId5" w:history="1">
            <w:r w:rsidRPr="005B6881">
              <w:rPr>
                <w:rStyle w:val="Hyperlink"/>
              </w:rPr>
              <w:t>information@ccafl.org</w:t>
            </w:r>
          </w:hyperlink>
        </w:p>
        <w:p w14:paraId="602E6EAB" w14:textId="77777777" w:rsidR="00F11BE6" w:rsidRPr="00862DC4" w:rsidRDefault="00F11BE6" w:rsidP="00F11BE6">
          <w:pPr>
            <w:pStyle w:val="Footer"/>
            <w:rPr>
              <w:rFonts w:hint="eastAsia"/>
              <w:color w:val="1B4971"/>
            </w:rPr>
          </w:pPr>
          <w:r>
            <w:rPr>
              <w:color w:val="1B4971"/>
            </w:rPr>
            <w:t xml:space="preserve">W: </w:t>
          </w:r>
          <w:hyperlink r:id="rId6" w:history="1">
            <w:r w:rsidRPr="005B6881">
              <w:rPr>
                <w:rStyle w:val="Hyperlink"/>
              </w:rPr>
              <w:t>https://www.ccafl.org</w:t>
            </w:r>
          </w:hyperlink>
        </w:p>
      </w:tc>
    </w:tr>
  </w:tbl>
  <w:p w14:paraId="10696CE4" w14:textId="77777777" w:rsidR="007944BE" w:rsidRDefault="007944B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6FC"/>
    <w:multiLevelType w:val="hybridMultilevel"/>
    <w:tmpl w:val="306A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F044A"/>
    <w:multiLevelType w:val="hybridMultilevel"/>
    <w:tmpl w:val="7B44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479CA"/>
    <w:multiLevelType w:val="hybridMultilevel"/>
    <w:tmpl w:val="0CBE3650"/>
    <w:lvl w:ilvl="0" w:tplc="2E221548">
      <w:start w:val="1"/>
      <w:numFmt w:val="bullet"/>
      <w:lvlText w:val="•"/>
      <w:lvlJc w:val="left"/>
      <w:pPr>
        <w:tabs>
          <w:tab w:val="num" w:pos="720"/>
        </w:tabs>
        <w:ind w:left="720" w:hanging="360"/>
      </w:pPr>
      <w:rPr>
        <w:rFonts w:ascii="Arial" w:hAnsi="Arial" w:hint="default"/>
      </w:rPr>
    </w:lvl>
    <w:lvl w:ilvl="1" w:tplc="C8C2717C" w:tentative="1">
      <w:start w:val="1"/>
      <w:numFmt w:val="bullet"/>
      <w:lvlText w:val="•"/>
      <w:lvlJc w:val="left"/>
      <w:pPr>
        <w:tabs>
          <w:tab w:val="num" w:pos="1440"/>
        </w:tabs>
        <w:ind w:left="1440" w:hanging="360"/>
      </w:pPr>
      <w:rPr>
        <w:rFonts w:ascii="Arial" w:hAnsi="Arial" w:hint="default"/>
      </w:rPr>
    </w:lvl>
    <w:lvl w:ilvl="2" w:tplc="FB1AB63C" w:tentative="1">
      <w:start w:val="1"/>
      <w:numFmt w:val="bullet"/>
      <w:lvlText w:val="•"/>
      <w:lvlJc w:val="left"/>
      <w:pPr>
        <w:tabs>
          <w:tab w:val="num" w:pos="2160"/>
        </w:tabs>
        <w:ind w:left="2160" w:hanging="360"/>
      </w:pPr>
      <w:rPr>
        <w:rFonts w:ascii="Arial" w:hAnsi="Arial" w:hint="default"/>
      </w:rPr>
    </w:lvl>
    <w:lvl w:ilvl="3" w:tplc="AEE415A4" w:tentative="1">
      <w:start w:val="1"/>
      <w:numFmt w:val="bullet"/>
      <w:lvlText w:val="•"/>
      <w:lvlJc w:val="left"/>
      <w:pPr>
        <w:tabs>
          <w:tab w:val="num" w:pos="2880"/>
        </w:tabs>
        <w:ind w:left="2880" w:hanging="360"/>
      </w:pPr>
      <w:rPr>
        <w:rFonts w:ascii="Arial" w:hAnsi="Arial" w:hint="default"/>
      </w:rPr>
    </w:lvl>
    <w:lvl w:ilvl="4" w:tplc="B6A20360" w:tentative="1">
      <w:start w:val="1"/>
      <w:numFmt w:val="bullet"/>
      <w:lvlText w:val="•"/>
      <w:lvlJc w:val="left"/>
      <w:pPr>
        <w:tabs>
          <w:tab w:val="num" w:pos="3600"/>
        </w:tabs>
        <w:ind w:left="3600" w:hanging="360"/>
      </w:pPr>
      <w:rPr>
        <w:rFonts w:ascii="Arial" w:hAnsi="Arial" w:hint="default"/>
      </w:rPr>
    </w:lvl>
    <w:lvl w:ilvl="5" w:tplc="E0DE2648" w:tentative="1">
      <w:start w:val="1"/>
      <w:numFmt w:val="bullet"/>
      <w:lvlText w:val="•"/>
      <w:lvlJc w:val="left"/>
      <w:pPr>
        <w:tabs>
          <w:tab w:val="num" w:pos="4320"/>
        </w:tabs>
        <w:ind w:left="4320" w:hanging="360"/>
      </w:pPr>
      <w:rPr>
        <w:rFonts w:ascii="Arial" w:hAnsi="Arial" w:hint="default"/>
      </w:rPr>
    </w:lvl>
    <w:lvl w:ilvl="6" w:tplc="1228C870" w:tentative="1">
      <w:start w:val="1"/>
      <w:numFmt w:val="bullet"/>
      <w:lvlText w:val="•"/>
      <w:lvlJc w:val="left"/>
      <w:pPr>
        <w:tabs>
          <w:tab w:val="num" w:pos="5040"/>
        </w:tabs>
        <w:ind w:left="5040" w:hanging="360"/>
      </w:pPr>
      <w:rPr>
        <w:rFonts w:ascii="Arial" w:hAnsi="Arial" w:hint="default"/>
      </w:rPr>
    </w:lvl>
    <w:lvl w:ilvl="7" w:tplc="07FCA56C" w:tentative="1">
      <w:start w:val="1"/>
      <w:numFmt w:val="bullet"/>
      <w:lvlText w:val="•"/>
      <w:lvlJc w:val="left"/>
      <w:pPr>
        <w:tabs>
          <w:tab w:val="num" w:pos="5760"/>
        </w:tabs>
        <w:ind w:left="5760" w:hanging="360"/>
      </w:pPr>
      <w:rPr>
        <w:rFonts w:ascii="Arial" w:hAnsi="Arial" w:hint="default"/>
      </w:rPr>
    </w:lvl>
    <w:lvl w:ilvl="8" w:tplc="A46A07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3C3411"/>
    <w:multiLevelType w:val="hybridMultilevel"/>
    <w:tmpl w:val="DEAE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F525F"/>
    <w:multiLevelType w:val="hybridMultilevel"/>
    <w:tmpl w:val="760637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F7D6E"/>
    <w:multiLevelType w:val="hybridMultilevel"/>
    <w:tmpl w:val="390AA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105882"/>
    <w:multiLevelType w:val="hybridMultilevel"/>
    <w:tmpl w:val="62F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658B1"/>
    <w:multiLevelType w:val="hybridMultilevel"/>
    <w:tmpl w:val="3E221734"/>
    <w:lvl w:ilvl="0" w:tplc="80A0E380">
      <w:start w:val="858"/>
      <w:numFmt w:val="bullet"/>
      <w:lvlText w:val="-"/>
      <w:lvlJc w:val="left"/>
      <w:pPr>
        <w:ind w:left="720" w:hanging="360"/>
      </w:pPr>
      <w:rPr>
        <w:rFonts w:ascii="Acumin Pro" w:eastAsiaTheme="minorEastAsia" w:hAnsi="Acumin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43D97"/>
    <w:multiLevelType w:val="multilevel"/>
    <w:tmpl w:val="FBA4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CC6F53"/>
    <w:multiLevelType w:val="hybridMultilevel"/>
    <w:tmpl w:val="F266EBF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15:restartNumberingAfterBreak="0">
    <w:nsid w:val="58057B96"/>
    <w:multiLevelType w:val="hybridMultilevel"/>
    <w:tmpl w:val="016CDF88"/>
    <w:lvl w:ilvl="0" w:tplc="002CE3AA">
      <w:start w:val="1"/>
      <w:numFmt w:val="bullet"/>
      <w:lvlText w:val="•"/>
      <w:lvlJc w:val="left"/>
      <w:pPr>
        <w:tabs>
          <w:tab w:val="num" w:pos="720"/>
        </w:tabs>
        <w:ind w:left="720" w:hanging="360"/>
      </w:pPr>
      <w:rPr>
        <w:rFonts w:ascii="Arial" w:hAnsi="Arial" w:hint="default"/>
      </w:rPr>
    </w:lvl>
    <w:lvl w:ilvl="1" w:tplc="93D28598" w:tentative="1">
      <w:start w:val="1"/>
      <w:numFmt w:val="bullet"/>
      <w:lvlText w:val="•"/>
      <w:lvlJc w:val="left"/>
      <w:pPr>
        <w:tabs>
          <w:tab w:val="num" w:pos="1440"/>
        </w:tabs>
        <w:ind w:left="1440" w:hanging="360"/>
      </w:pPr>
      <w:rPr>
        <w:rFonts w:ascii="Arial" w:hAnsi="Arial" w:hint="default"/>
      </w:rPr>
    </w:lvl>
    <w:lvl w:ilvl="2" w:tplc="8C88AAA2" w:tentative="1">
      <w:start w:val="1"/>
      <w:numFmt w:val="bullet"/>
      <w:lvlText w:val="•"/>
      <w:lvlJc w:val="left"/>
      <w:pPr>
        <w:tabs>
          <w:tab w:val="num" w:pos="2160"/>
        </w:tabs>
        <w:ind w:left="2160" w:hanging="360"/>
      </w:pPr>
      <w:rPr>
        <w:rFonts w:ascii="Arial" w:hAnsi="Arial" w:hint="default"/>
      </w:rPr>
    </w:lvl>
    <w:lvl w:ilvl="3" w:tplc="96F24588" w:tentative="1">
      <w:start w:val="1"/>
      <w:numFmt w:val="bullet"/>
      <w:lvlText w:val="•"/>
      <w:lvlJc w:val="left"/>
      <w:pPr>
        <w:tabs>
          <w:tab w:val="num" w:pos="2880"/>
        </w:tabs>
        <w:ind w:left="2880" w:hanging="360"/>
      </w:pPr>
      <w:rPr>
        <w:rFonts w:ascii="Arial" w:hAnsi="Arial" w:hint="default"/>
      </w:rPr>
    </w:lvl>
    <w:lvl w:ilvl="4" w:tplc="D736B468" w:tentative="1">
      <w:start w:val="1"/>
      <w:numFmt w:val="bullet"/>
      <w:lvlText w:val="•"/>
      <w:lvlJc w:val="left"/>
      <w:pPr>
        <w:tabs>
          <w:tab w:val="num" w:pos="3600"/>
        </w:tabs>
        <w:ind w:left="3600" w:hanging="360"/>
      </w:pPr>
      <w:rPr>
        <w:rFonts w:ascii="Arial" w:hAnsi="Arial" w:hint="default"/>
      </w:rPr>
    </w:lvl>
    <w:lvl w:ilvl="5" w:tplc="9278AB24" w:tentative="1">
      <w:start w:val="1"/>
      <w:numFmt w:val="bullet"/>
      <w:lvlText w:val="•"/>
      <w:lvlJc w:val="left"/>
      <w:pPr>
        <w:tabs>
          <w:tab w:val="num" w:pos="4320"/>
        </w:tabs>
        <w:ind w:left="4320" w:hanging="360"/>
      </w:pPr>
      <w:rPr>
        <w:rFonts w:ascii="Arial" w:hAnsi="Arial" w:hint="default"/>
      </w:rPr>
    </w:lvl>
    <w:lvl w:ilvl="6" w:tplc="F550ADB4" w:tentative="1">
      <w:start w:val="1"/>
      <w:numFmt w:val="bullet"/>
      <w:lvlText w:val="•"/>
      <w:lvlJc w:val="left"/>
      <w:pPr>
        <w:tabs>
          <w:tab w:val="num" w:pos="5040"/>
        </w:tabs>
        <w:ind w:left="5040" w:hanging="360"/>
      </w:pPr>
      <w:rPr>
        <w:rFonts w:ascii="Arial" w:hAnsi="Arial" w:hint="default"/>
      </w:rPr>
    </w:lvl>
    <w:lvl w:ilvl="7" w:tplc="80F2445A" w:tentative="1">
      <w:start w:val="1"/>
      <w:numFmt w:val="bullet"/>
      <w:lvlText w:val="•"/>
      <w:lvlJc w:val="left"/>
      <w:pPr>
        <w:tabs>
          <w:tab w:val="num" w:pos="5760"/>
        </w:tabs>
        <w:ind w:left="5760" w:hanging="360"/>
      </w:pPr>
      <w:rPr>
        <w:rFonts w:ascii="Arial" w:hAnsi="Arial" w:hint="default"/>
      </w:rPr>
    </w:lvl>
    <w:lvl w:ilvl="8" w:tplc="B6F2EB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866B46"/>
    <w:multiLevelType w:val="hybridMultilevel"/>
    <w:tmpl w:val="5CE42304"/>
    <w:lvl w:ilvl="0" w:tplc="80A0E380">
      <w:start w:val="858"/>
      <w:numFmt w:val="bullet"/>
      <w:lvlText w:val="-"/>
      <w:lvlJc w:val="left"/>
      <w:pPr>
        <w:ind w:left="1080" w:hanging="360"/>
      </w:pPr>
      <w:rPr>
        <w:rFonts w:ascii="Acumin Pro" w:eastAsiaTheme="minorEastAsia" w:hAnsi="Acumin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7F278A"/>
    <w:multiLevelType w:val="hybridMultilevel"/>
    <w:tmpl w:val="3C66851E"/>
    <w:lvl w:ilvl="0" w:tplc="52F86B2E">
      <w:start w:val="1"/>
      <w:numFmt w:val="bullet"/>
      <w:lvlText w:val="•"/>
      <w:lvlJc w:val="left"/>
      <w:pPr>
        <w:tabs>
          <w:tab w:val="num" w:pos="720"/>
        </w:tabs>
        <w:ind w:left="720" w:hanging="360"/>
      </w:pPr>
      <w:rPr>
        <w:rFonts w:ascii="Arial" w:hAnsi="Arial" w:hint="default"/>
      </w:rPr>
    </w:lvl>
    <w:lvl w:ilvl="1" w:tplc="3E7A59E4" w:tentative="1">
      <w:start w:val="1"/>
      <w:numFmt w:val="bullet"/>
      <w:lvlText w:val="•"/>
      <w:lvlJc w:val="left"/>
      <w:pPr>
        <w:tabs>
          <w:tab w:val="num" w:pos="1440"/>
        </w:tabs>
        <w:ind w:left="1440" w:hanging="360"/>
      </w:pPr>
      <w:rPr>
        <w:rFonts w:ascii="Arial" w:hAnsi="Arial" w:hint="default"/>
      </w:rPr>
    </w:lvl>
    <w:lvl w:ilvl="2" w:tplc="FC4C86D6" w:tentative="1">
      <w:start w:val="1"/>
      <w:numFmt w:val="bullet"/>
      <w:lvlText w:val="•"/>
      <w:lvlJc w:val="left"/>
      <w:pPr>
        <w:tabs>
          <w:tab w:val="num" w:pos="2160"/>
        </w:tabs>
        <w:ind w:left="2160" w:hanging="360"/>
      </w:pPr>
      <w:rPr>
        <w:rFonts w:ascii="Arial" w:hAnsi="Arial" w:hint="default"/>
      </w:rPr>
    </w:lvl>
    <w:lvl w:ilvl="3" w:tplc="4D285026" w:tentative="1">
      <w:start w:val="1"/>
      <w:numFmt w:val="bullet"/>
      <w:lvlText w:val="•"/>
      <w:lvlJc w:val="left"/>
      <w:pPr>
        <w:tabs>
          <w:tab w:val="num" w:pos="2880"/>
        </w:tabs>
        <w:ind w:left="2880" w:hanging="360"/>
      </w:pPr>
      <w:rPr>
        <w:rFonts w:ascii="Arial" w:hAnsi="Arial" w:hint="default"/>
      </w:rPr>
    </w:lvl>
    <w:lvl w:ilvl="4" w:tplc="26EA26FC" w:tentative="1">
      <w:start w:val="1"/>
      <w:numFmt w:val="bullet"/>
      <w:lvlText w:val="•"/>
      <w:lvlJc w:val="left"/>
      <w:pPr>
        <w:tabs>
          <w:tab w:val="num" w:pos="3600"/>
        </w:tabs>
        <w:ind w:left="3600" w:hanging="360"/>
      </w:pPr>
      <w:rPr>
        <w:rFonts w:ascii="Arial" w:hAnsi="Arial" w:hint="default"/>
      </w:rPr>
    </w:lvl>
    <w:lvl w:ilvl="5" w:tplc="1FA2E108" w:tentative="1">
      <w:start w:val="1"/>
      <w:numFmt w:val="bullet"/>
      <w:lvlText w:val="•"/>
      <w:lvlJc w:val="left"/>
      <w:pPr>
        <w:tabs>
          <w:tab w:val="num" w:pos="4320"/>
        </w:tabs>
        <w:ind w:left="4320" w:hanging="360"/>
      </w:pPr>
      <w:rPr>
        <w:rFonts w:ascii="Arial" w:hAnsi="Arial" w:hint="default"/>
      </w:rPr>
    </w:lvl>
    <w:lvl w:ilvl="6" w:tplc="A9246D66" w:tentative="1">
      <w:start w:val="1"/>
      <w:numFmt w:val="bullet"/>
      <w:lvlText w:val="•"/>
      <w:lvlJc w:val="left"/>
      <w:pPr>
        <w:tabs>
          <w:tab w:val="num" w:pos="5040"/>
        </w:tabs>
        <w:ind w:left="5040" w:hanging="360"/>
      </w:pPr>
      <w:rPr>
        <w:rFonts w:ascii="Arial" w:hAnsi="Arial" w:hint="default"/>
      </w:rPr>
    </w:lvl>
    <w:lvl w:ilvl="7" w:tplc="6A9C464E" w:tentative="1">
      <w:start w:val="1"/>
      <w:numFmt w:val="bullet"/>
      <w:lvlText w:val="•"/>
      <w:lvlJc w:val="left"/>
      <w:pPr>
        <w:tabs>
          <w:tab w:val="num" w:pos="5760"/>
        </w:tabs>
        <w:ind w:left="5760" w:hanging="360"/>
      </w:pPr>
      <w:rPr>
        <w:rFonts w:ascii="Arial" w:hAnsi="Arial" w:hint="default"/>
      </w:rPr>
    </w:lvl>
    <w:lvl w:ilvl="8" w:tplc="6C2422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E1578A"/>
    <w:multiLevelType w:val="hybridMultilevel"/>
    <w:tmpl w:val="A2AE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C4E36"/>
    <w:multiLevelType w:val="hybridMultilevel"/>
    <w:tmpl w:val="78BC2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272D9"/>
    <w:multiLevelType w:val="hybridMultilevel"/>
    <w:tmpl w:val="68029146"/>
    <w:lvl w:ilvl="0" w:tplc="80A0E380">
      <w:start w:val="858"/>
      <w:numFmt w:val="bullet"/>
      <w:lvlText w:val="-"/>
      <w:lvlJc w:val="left"/>
      <w:pPr>
        <w:ind w:left="720" w:hanging="360"/>
      </w:pPr>
      <w:rPr>
        <w:rFonts w:ascii="Acumin Pro" w:eastAsiaTheme="minorEastAsia" w:hAnsi="Acumin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197478">
    <w:abstractNumId w:val="14"/>
  </w:num>
  <w:num w:numId="2" w16cid:durableId="132603072">
    <w:abstractNumId w:val="0"/>
  </w:num>
  <w:num w:numId="3" w16cid:durableId="1295676943">
    <w:abstractNumId w:val="6"/>
  </w:num>
  <w:num w:numId="4" w16cid:durableId="1206481968">
    <w:abstractNumId w:val="4"/>
  </w:num>
  <w:num w:numId="5" w16cid:durableId="965962076">
    <w:abstractNumId w:val="5"/>
  </w:num>
  <w:num w:numId="6" w16cid:durableId="1667629979">
    <w:abstractNumId w:val="1"/>
  </w:num>
  <w:num w:numId="7" w16cid:durableId="546573585">
    <w:abstractNumId w:val="13"/>
  </w:num>
  <w:num w:numId="8" w16cid:durableId="832986015">
    <w:abstractNumId w:val="8"/>
  </w:num>
  <w:num w:numId="9" w16cid:durableId="720593895">
    <w:abstractNumId w:val="2"/>
  </w:num>
  <w:num w:numId="10" w16cid:durableId="1863199288">
    <w:abstractNumId w:val="12"/>
  </w:num>
  <w:num w:numId="11" w16cid:durableId="302271548">
    <w:abstractNumId w:val="10"/>
  </w:num>
  <w:num w:numId="12" w16cid:durableId="1860317582">
    <w:abstractNumId w:val="11"/>
  </w:num>
  <w:num w:numId="13" w16cid:durableId="1014570103">
    <w:abstractNumId w:val="7"/>
  </w:num>
  <w:num w:numId="14" w16cid:durableId="1948463743">
    <w:abstractNumId w:val="15"/>
  </w:num>
  <w:num w:numId="15" w16cid:durableId="390662014">
    <w:abstractNumId w:val="3"/>
  </w:num>
  <w:num w:numId="16" w16cid:durableId="17737479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TrueTypeFont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BE"/>
    <w:rsid w:val="00002FCA"/>
    <w:rsid w:val="00005B44"/>
    <w:rsid w:val="0000637A"/>
    <w:rsid w:val="0001512F"/>
    <w:rsid w:val="00023A92"/>
    <w:rsid w:val="00033E43"/>
    <w:rsid w:val="00034244"/>
    <w:rsid w:val="00046259"/>
    <w:rsid w:val="00046C77"/>
    <w:rsid w:val="000533D3"/>
    <w:rsid w:val="00053646"/>
    <w:rsid w:val="0006093D"/>
    <w:rsid w:val="000746A7"/>
    <w:rsid w:val="0007686E"/>
    <w:rsid w:val="0008166A"/>
    <w:rsid w:val="00081695"/>
    <w:rsid w:val="000844C0"/>
    <w:rsid w:val="00084C96"/>
    <w:rsid w:val="00093D26"/>
    <w:rsid w:val="000A0437"/>
    <w:rsid w:val="000A365D"/>
    <w:rsid w:val="000B03A8"/>
    <w:rsid w:val="000B0C92"/>
    <w:rsid w:val="000B4CB5"/>
    <w:rsid w:val="000B5BD1"/>
    <w:rsid w:val="000D4AE0"/>
    <w:rsid w:val="000D517A"/>
    <w:rsid w:val="000D6911"/>
    <w:rsid w:val="000E037B"/>
    <w:rsid w:val="000E4854"/>
    <w:rsid w:val="000F20CD"/>
    <w:rsid w:val="00103E44"/>
    <w:rsid w:val="001079E1"/>
    <w:rsid w:val="001230D5"/>
    <w:rsid w:val="00127EC8"/>
    <w:rsid w:val="00132373"/>
    <w:rsid w:val="00141A2F"/>
    <w:rsid w:val="001444BC"/>
    <w:rsid w:val="00146A1B"/>
    <w:rsid w:val="00151D61"/>
    <w:rsid w:val="00153659"/>
    <w:rsid w:val="001560DC"/>
    <w:rsid w:val="00157820"/>
    <w:rsid w:val="00166D15"/>
    <w:rsid w:val="00181AFC"/>
    <w:rsid w:val="0019385F"/>
    <w:rsid w:val="00194371"/>
    <w:rsid w:val="001950C6"/>
    <w:rsid w:val="00195AEC"/>
    <w:rsid w:val="001977F0"/>
    <w:rsid w:val="001A0BB2"/>
    <w:rsid w:val="001A160B"/>
    <w:rsid w:val="001A6590"/>
    <w:rsid w:val="001C0E26"/>
    <w:rsid w:val="001C26AD"/>
    <w:rsid w:val="001C3D2E"/>
    <w:rsid w:val="001C67AB"/>
    <w:rsid w:val="001D025C"/>
    <w:rsid w:val="001D4303"/>
    <w:rsid w:val="001D4C21"/>
    <w:rsid w:val="001D68B0"/>
    <w:rsid w:val="001D704E"/>
    <w:rsid w:val="001E3938"/>
    <w:rsid w:val="001E5D06"/>
    <w:rsid w:val="00202F4F"/>
    <w:rsid w:val="00207D55"/>
    <w:rsid w:val="00213D0F"/>
    <w:rsid w:val="00221B24"/>
    <w:rsid w:val="00224331"/>
    <w:rsid w:val="0024231B"/>
    <w:rsid w:val="002432C6"/>
    <w:rsid w:val="002436D7"/>
    <w:rsid w:val="00246506"/>
    <w:rsid w:val="002540B4"/>
    <w:rsid w:val="00261D46"/>
    <w:rsid w:val="00275562"/>
    <w:rsid w:val="002A49C6"/>
    <w:rsid w:val="002A64A6"/>
    <w:rsid w:val="002B732B"/>
    <w:rsid w:val="002C28D5"/>
    <w:rsid w:val="002C4CCF"/>
    <w:rsid w:val="002E2B50"/>
    <w:rsid w:val="002E7A98"/>
    <w:rsid w:val="002F225A"/>
    <w:rsid w:val="002F3DE8"/>
    <w:rsid w:val="002F62BD"/>
    <w:rsid w:val="002F66C9"/>
    <w:rsid w:val="0030575A"/>
    <w:rsid w:val="00313972"/>
    <w:rsid w:val="00317CA8"/>
    <w:rsid w:val="00320748"/>
    <w:rsid w:val="00320FC2"/>
    <w:rsid w:val="0032790E"/>
    <w:rsid w:val="003313C3"/>
    <w:rsid w:val="00337E1B"/>
    <w:rsid w:val="00344B83"/>
    <w:rsid w:val="00345652"/>
    <w:rsid w:val="003500AF"/>
    <w:rsid w:val="00350281"/>
    <w:rsid w:val="003673B7"/>
    <w:rsid w:val="00373620"/>
    <w:rsid w:val="0038376F"/>
    <w:rsid w:val="0038626E"/>
    <w:rsid w:val="00386DF7"/>
    <w:rsid w:val="00387338"/>
    <w:rsid w:val="003A490D"/>
    <w:rsid w:val="003B23BD"/>
    <w:rsid w:val="003C1EA3"/>
    <w:rsid w:val="003C2864"/>
    <w:rsid w:val="003C727F"/>
    <w:rsid w:val="003D08C1"/>
    <w:rsid w:val="003E55D0"/>
    <w:rsid w:val="003E7BA2"/>
    <w:rsid w:val="003F1221"/>
    <w:rsid w:val="003F718A"/>
    <w:rsid w:val="00400105"/>
    <w:rsid w:val="00411A5F"/>
    <w:rsid w:val="00414517"/>
    <w:rsid w:val="00420D15"/>
    <w:rsid w:val="00423F25"/>
    <w:rsid w:val="00423F56"/>
    <w:rsid w:val="00426E7A"/>
    <w:rsid w:val="004303F1"/>
    <w:rsid w:val="00431939"/>
    <w:rsid w:val="00436B2C"/>
    <w:rsid w:val="00437377"/>
    <w:rsid w:val="004420C7"/>
    <w:rsid w:val="00443331"/>
    <w:rsid w:val="0044338B"/>
    <w:rsid w:val="00450317"/>
    <w:rsid w:val="0045040D"/>
    <w:rsid w:val="004577CA"/>
    <w:rsid w:val="00467C5C"/>
    <w:rsid w:val="0047158B"/>
    <w:rsid w:val="004753F8"/>
    <w:rsid w:val="0047708B"/>
    <w:rsid w:val="0048206B"/>
    <w:rsid w:val="0048269F"/>
    <w:rsid w:val="00490D56"/>
    <w:rsid w:val="004A06BD"/>
    <w:rsid w:val="004A66EE"/>
    <w:rsid w:val="004B27E0"/>
    <w:rsid w:val="004B366D"/>
    <w:rsid w:val="004B5858"/>
    <w:rsid w:val="004B78A3"/>
    <w:rsid w:val="004D7222"/>
    <w:rsid w:val="004E233B"/>
    <w:rsid w:val="004E2636"/>
    <w:rsid w:val="004F062A"/>
    <w:rsid w:val="004F4CC3"/>
    <w:rsid w:val="005039F4"/>
    <w:rsid w:val="00503FAC"/>
    <w:rsid w:val="00505412"/>
    <w:rsid w:val="0051190D"/>
    <w:rsid w:val="00511E79"/>
    <w:rsid w:val="00513B35"/>
    <w:rsid w:val="00524BCD"/>
    <w:rsid w:val="00525133"/>
    <w:rsid w:val="00527BB2"/>
    <w:rsid w:val="00531B51"/>
    <w:rsid w:val="005334BB"/>
    <w:rsid w:val="005342CC"/>
    <w:rsid w:val="0054640C"/>
    <w:rsid w:val="00547B00"/>
    <w:rsid w:val="005634B1"/>
    <w:rsid w:val="00566DF7"/>
    <w:rsid w:val="0058327D"/>
    <w:rsid w:val="0058362F"/>
    <w:rsid w:val="005A1B1C"/>
    <w:rsid w:val="005A7965"/>
    <w:rsid w:val="005B359E"/>
    <w:rsid w:val="005D2B1D"/>
    <w:rsid w:val="005D6E57"/>
    <w:rsid w:val="005F7685"/>
    <w:rsid w:val="00602D35"/>
    <w:rsid w:val="00604F83"/>
    <w:rsid w:val="0061054E"/>
    <w:rsid w:val="00611C1D"/>
    <w:rsid w:val="00612258"/>
    <w:rsid w:val="00620096"/>
    <w:rsid w:val="00622080"/>
    <w:rsid w:val="00623D00"/>
    <w:rsid w:val="0063110C"/>
    <w:rsid w:val="0063308A"/>
    <w:rsid w:val="00635C9B"/>
    <w:rsid w:val="006421E2"/>
    <w:rsid w:val="00644CB2"/>
    <w:rsid w:val="00651871"/>
    <w:rsid w:val="00654C3B"/>
    <w:rsid w:val="006602E0"/>
    <w:rsid w:val="00660B9C"/>
    <w:rsid w:val="00662D52"/>
    <w:rsid w:val="00662D6B"/>
    <w:rsid w:val="00665E51"/>
    <w:rsid w:val="00673731"/>
    <w:rsid w:val="00675AAD"/>
    <w:rsid w:val="006815E8"/>
    <w:rsid w:val="0068543B"/>
    <w:rsid w:val="006870C4"/>
    <w:rsid w:val="00691E75"/>
    <w:rsid w:val="00692942"/>
    <w:rsid w:val="006A05A4"/>
    <w:rsid w:val="006B00CF"/>
    <w:rsid w:val="006B2CFA"/>
    <w:rsid w:val="006B53AF"/>
    <w:rsid w:val="006B5F1C"/>
    <w:rsid w:val="006D7379"/>
    <w:rsid w:val="006E5F36"/>
    <w:rsid w:val="006E7A34"/>
    <w:rsid w:val="00702AD0"/>
    <w:rsid w:val="00713B80"/>
    <w:rsid w:val="00720BA8"/>
    <w:rsid w:val="00730982"/>
    <w:rsid w:val="00732BEE"/>
    <w:rsid w:val="00733200"/>
    <w:rsid w:val="00733320"/>
    <w:rsid w:val="007352D8"/>
    <w:rsid w:val="007379D0"/>
    <w:rsid w:val="00757563"/>
    <w:rsid w:val="00757F84"/>
    <w:rsid w:val="007604CB"/>
    <w:rsid w:val="00762870"/>
    <w:rsid w:val="00766042"/>
    <w:rsid w:val="007750ED"/>
    <w:rsid w:val="007772DF"/>
    <w:rsid w:val="00782B72"/>
    <w:rsid w:val="007944BE"/>
    <w:rsid w:val="0079521B"/>
    <w:rsid w:val="00795B3A"/>
    <w:rsid w:val="007A423B"/>
    <w:rsid w:val="007B3367"/>
    <w:rsid w:val="007B6512"/>
    <w:rsid w:val="007C7DC5"/>
    <w:rsid w:val="007F149F"/>
    <w:rsid w:val="00802E7A"/>
    <w:rsid w:val="00812FE8"/>
    <w:rsid w:val="0081530D"/>
    <w:rsid w:val="0081744C"/>
    <w:rsid w:val="008219AF"/>
    <w:rsid w:val="0082287B"/>
    <w:rsid w:val="00826146"/>
    <w:rsid w:val="00845D93"/>
    <w:rsid w:val="0085221E"/>
    <w:rsid w:val="00856CB0"/>
    <w:rsid w:val="0086140E"/>
    <w:rsid w:val="00862DC4"/>
    <w:rsid w:val="008644BF"/>
    <w:rsid w:val="0087253D"/>
    <w:rsid w:val="00873A60"/>
    <w:rsid w:val="00874E60"/>
    <w:rsid w:val="00885BB4"/>
    <w:rsid w:val="0088699B"/>
    <w:rsid w:val="008920B3"/>
    <w:rsid w:val="00896DB8"/>
    <w:rsid w:val="008A011E"/>
    <w:rsid w:val="008B3152"/>
    <w:rsid w:val="008B7750"/>
    <w:rsid w:val="008C3CAD"/>
    <w:rsid w:val="008C5283"/>
    <w:rsid w:val="008D0FD7"/>
    <w:rsid w:val="008D11B5"/>
    <w:rsid w:val="008D14E2"/>
    <w:rsid w:val="008D3C8F"/>
    <w:rsid w:val="008D4685"/>
    <w:rsid w:val="008D5B4E"/>
    <w:rsid w:val="008D5E08"/>
    <w:rsid w:val="008D67D0"/>
    <w:rsid w:val="008D7BF1"/>
    <w:rsid w:val="008E4111"/>
    <w:rsid w:val="008F441A"/>
    <w:rsid w:val="0091170C"/>
    <w:rsid w:val="00913E10"/>
    <w:rsid w:val="009275BF"/>
    <w:rsid w:val="0093274E"/>
    <w:rsid w:val="00940216"/>
    <w:rsid w:val="00941962"/>
    <w:rsid w:val="009467F6"/>
    <w:rsid w:val="00947CE0"/>
    <w:rsid w:val="00953A7D"/>
    <w:rsid w:val="00960904"/>
    <w:rsid w:val="00966E1E"/>
    <w:rsid w:val="00975D5A"/>
    <w:rsid w:val="00977976"/>
    <w:rsid w:val="0098507A"/>
    <w:rsid w:val="00990890"/>
    <w:rsid w:val="009923C6"/>
    <w:rsid w:val="00993028"/>
    <w:rsid w:val="009A152E"/>
    <w:rsid w:val="009C7064"/>
    <w:rsid w:val="009E4B7E"/>
    <w:rsid w:val="009F34C8"/>
    <w:rsid w:val="009F5925"/>
    <w:rsid w:val="00A0185F"/>
    <w:rsid w:val="00A02EA9"/>
    <w:rsid w:val="00A14DB5"/>
    <w:rsid w:val="00A2036B"/>
    <w:rsid w:val="00A213E6"/>
    <w:rsid w:val="00A25C6A"/>
    <w:rsid w:val="00A34626"/>
    <w:rsid w:val="00A35432"/>
    <w:rsid w:val="00A46E76"/>
    <w:rsid w:val="00A517C7"/>
    <w:rsid w:val="00A5343E"/>
    <w:rsid w:val="00A53BC5"/>
    <w:rsid w:val="00A5608B"/>
    <w:rsid w:val="00A5669D"/>
    <w:rsid w:val="00A617BE"/>
    <w:rsid w:val="00A6511B"/>
    <w:rsid w:val="00A65556"/>
    <w:rsid w:val="00A75254"/>
    <w:rsid w:val="00A77092"/>
    <w:rsid w:val="00A77219"/>
    <w:rsid w:val="00A83804"/>
    <w:rsid w:val="00A83B10"/>
    <w:rsid w:val="00A90243"/>
    <w:rsid w:val="00A91CB6"/>
    <w:rsid w:val="00A92B76"/>
    <w:rsid w:val="00A972A9"/>
    <w:rsid w:val="00A974ED"/>
    <w:rsid w:val="00AA0DDD"/>
    <w:rsid w:val="00AA1615"/>
    <w:rsid w:val="00AA219D"/>
    <w:rsid w:val="00AA660E"/>
    <w:rsid w:val="00AD0584"/>
    <w:rsid w:val="00AD0585"/>
    <w:rsid w:val="00AE30BA"/>
    <w:rsid w:val="00AE6984"/>
    <w:rsid w:val="00AF4FF1"/>
    <w:rsid w:val="00B011F8"/>
    <w:rsid w:val="00B11162"/>
    <w:rsid w:val="00B11F44"/>
    <w:rsid w:val="00B12629"/>
    <w:rsid w:val="00B15D45"/>
    <w:rsid w:val="00B21F99"/>
    <w:rsid w:val="00B357AA"/>
    <w:rsid w:val="00B36AC5"/>
    <w:rsid w:val="00B44FC7"/>
    <w:rsid w:val="00B54F9C"/>
    <w:rsid w:val="00B56F2F"/>
    <w:rsid w:val="00B64041"/>
    <w:rsid w:val="00B65A87"/>
    <w:rsid w:val="00B66199"/>
    <w:rsid w:val="00B93AC6"/>
    <w:rsid w:val="00BA3608"/>
    <w:rsid w:val="00BB153B"/>
    <w:rsid w:val="00BB3F78"/>
    <w:rsid w:val="00BC19C0"/>
    <w:rsid w:val="00BC471D"/>
    <w:rsid w:val="00BC5D8E"/>
    <w:rsid w:val="00BC7D96"/>
    <w:rsid w:val="00BD2B76"/>
    <w:rsid w:val="00BD3F64"/>
    <w:rsid w:val="00BE0274"/>
    <w:rsid w:val="00BE5359"/>
    <w:rsid w:val="00BE7284"/>
    <w:rsid w:val="00C07B72"/>
    <w:rsid w:val="00C10591"/>
    <w:rsid w:val="00C11FAD"/>
    <w:rsid w:val="00C139A9"/>
    <w:rsid w:val="00C323F1"/>
    <w:rsid w:val="00C32467"/>
    <w:rsid w:val="00C41D49"/>
    <w:rsid w:val="00C46F67"/>
    <w:rsid w:val="00C471E8"/>
    <w:rsid w:val="00C54A6A"/>
    <w:rsid w:val="00C57327"/>
    <w:rsid w:val="00C6112E"/>
    <w:rsid w:val="00C659AF"/>
    <w:rsid w:val="00C91F02"/>
    <w:rsid w:val="00CC1C53"/>
    <w:rsid w:val="00CC7DF2"/>
    <w:rsid w:val="00CF6E3B"/>
    <w:rsid w:val="00D01457"/>
    <w:rsid w:val="00D05EB0"/>
    <w:rsid w:val="00D11FBE"/>
    <w:rsid w:val="00D15F3D"/>
    <w:rsid w:val="00D233AD"/>
    <w:rsid w:val="00D24990"/>
    <w:rsid w:val="00D2797D"/>
    <w:rsid w:val="00D30AFA"/>
    <w:rsid w:val="00D31881"/>
    <w:rsid w:val="00D31A89"/>
    <w:rsid w:val="00D33D67"/>
    <w:rsid w:val="00D353AE"/>
    <w:rsid w:val="00D36151"/>
    <w:rsid w:val="00D443E3"/>
    <w:rsid w:val="00D51426"/>
    <w:rsid w:val="00D517F5"/>
    <w:rsid w:val="00D52964"/>
    <w:rsid w:val="00D56E03"/>
    <w:rsid w:val="00D60F51"/>
    <w:rsid w:val="00D61A4E"/>
    <w:rsid w:val="00D737A4"/>
    <w:rsid w:val="00D963FB"/>
    <w:rsid w:val="00DA04F8"/>
    <w:rsid w:val="00DA6271"/>
    <w:rsid w:val="00DB5FAB"/>
    <w:rsid w:val="00DB626C"/>
    <w:rsid w:val="00DB643B"/>
    <w:rsid w:val="00DB723A"/>
    <w:rsid w:val="00DC283F"/>
    <w:rsid w:val="00DC311C"/>
    <w:rsid w:val="00DC7717"/>
    <w:rsid w:val="00DD178E"/>
    <w:rsid w:val="00DD514E"/>
    <w:rsid w:val="00DE1E9F"/>
    <w:rsid w:val="00DF0BF3"/>
    <w:rsid w:val="00DF20A6"/>
    <w:rsid w:val="00DF2728"/>
    <w:rsid w:val="00DF6B0D"/>
    <w:rsid w:val="00E01A93"/>
    <w:rsid w:val="00E052A2"/>
    <w:rsid w:val="00E06263"/>
    <w:rsid w:val="00E11861"/>
    <w:rsid w:val="00E11E72"/>
    <w:rsid w:val="00E158FE"/>
    <w:rsid w:val="00E15A2C"/>
    <w:rsid w:val="00E17D65"/>
    <w:rsid w:val="00E20850"/>
    <w:rsid w:val="00E26D67"/>
    <w:rsid w:val="00E27C22"/>
    <w:rsid w:val="00E42353"/>
    <w:rsid w:val="00E44909"/>
    <w:rsid w:val="00E55CBE"/>
    <w:rsid w:val="00E56372"/>
    <w:rsid w:val="00E634F7"/>
    <w:rsid w:val="00E66016"/>
    <w:rsid w:val="00E75B33"/>
    <w:rsid w:val="00E7659D"/>
    <w:rsid w:val="00E77AEC"/>
    <w:rsid w:val="00E83623"/>
    <w:rsid w:val="00E903EF"/>
    <w:rsid w:val="00E92CF1"/>
    <w:rsid w:val="00E97103"/>
    <w:rsid w:val="00EA0BED"/>
    <w:rsid w:val="00EA52AF"/>
    <w:rsid w:val="00EB18D4"/>
    <w:rsid w:val="00EB3482"/>
    <w:rsid w:val="00EB485A"/>
    <w:rsid w:val="00EB6D7C"/>
    <w:rsid w:val="00EC42EB"/>
    <w:rsid w:val="00ED1A12"/>
    <w:rsid w:val="00EE1923"/>
    <w:rsid w:val="00EE218C"/>
    <w:rsid w:val="00EF3312"/>
    <w:rsid w:val="00EF3934"/>
    <w:rsid w:val="00EF5AFF"/>
    <w:rsid w:val="00F03C25"/>
    <w:rsid w:val="00F11BE6"/>
    <w:rsid w:val="00F221E5"/>
    <w:rsid w:val="00F27C9F"/>
    <w:rsid w:val="00F32F6A"/>
    <w:rsid w:val="00F3438C"/>
    <w:rsid w:val="00F41A79"/>
    <w:rsid w:val="00F41DCA"/>
    <w:rsid w:val="00F42DBC"/>
    <w:rsid w:val="00F478E0"/>
    <w:rsid w:val="00F5064A"/>
    <w:rsid w:val="00F51034"/>
    <w:rsid w:val="00F53E8F"/>
    <w:rsid w:val="00F552CA"/>
    <w:rsid w:val="00F64D38"/>
    <w:rsid w:val="00F65A81"/>
    <w:rsid w:val="00F677B2"/>
    <w:rsid w:val="00F71149"/>
    <w:rsid w:val="00F71DA4"/>
    <w:rsid w:val="00F7569F"/>
    <w:rsid w:val="00F81D29"/>
    <w:rsid w:val="00F84EFD"/>
    <w:rsid w:val="00F85FF5"/>
    <w:rsid w:val="00F87347"/>
    <w:rsid w:val="00F970F6"/>
    <w:rsid w:val="00FA39D9"/>
    <w:rsid w:val="00FA60D6"/>
    <w:rsid w:val="00FA6F6D"/>
    <w:rsid w:val="00FB098B"/>
    <w:rsid w:val="00FB12B8"/>
    <w:rsid w:val="00FB2A42"/>
    <w:rsid w:val="00FB4021"/>
    <w:rsid w:val="00FC2745"/>
    <w:rsid w:val="00FC436B"/>
    <w:rsid w:val="00FD0981"/>
    <w:rsid w:val="00FD23D5"/>
    <w:rsid w:val="00FD24E7"/>
    <w:rsid w:val="00FD4E92"/>
    <w:rsid w:val="00FD5FF5"/>
    <w:rsid w:val="00FD79B6"/>
    <w:rsid w:val="00FE4155"/>
    <w:rsid w:val="00FF57B3"/>
    <w:rsid w:val="00FF6451"/>
    <w:rsid w:val="2B149EBF"/>
    <w:rsid w:val="68639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0FB0A"/>
  <w15:chartTrackingRefBased/>
  <w15:docId w15:val="{AE489C0F-E6EA-44E4-8621-DB0668C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748"/>
  </w:style>
  <w:style w:type="paragraph" w:styleId="Heading1">
    <w:name w:val="heading 1"/>
    <w:basedOn w:val="Normal"/>
    <w:link w:val="Heading1Char"/>
    <w:uiPriority w:val="9"/>
    <w:qFormat/>
    <w:rsid w:val="00E42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BE"/>
    <w:rPr>
      <w:color w:val="ED3293" w:themeColor="hyperlink"/>
      <w:u w:val="single"/>
    </w:rPr>
  </w:style>
  <w:style w:type="character" w:styleId="UnresolvedMention">
    <w:name w:val="Unresolved Mention"/>
    <w:basedOn w:val="DefaultParagraphFont"/>
    <w:uiPriority w:val="99"/>
    <w:semiHidden/>
    <w:unhideWhenUsed/>
    <w:rsid w:val="007944BE"/>
    <w:rPr>
      <w:color w:val="605E5C"/>
      <w:shd w:val="clear" w:color="auto" w:fill="E1DFDD"/>
    </w:rPr>
  </w:style>
  <w:style w:type="paragraph" w:styleId="NormalWeb">
    <w:name w:val="Normal (Web)"/>
    <w:basedOn w:val="Normal"/>
    <w:uiPriority w:val="99"/>
    <w:unhideWhenUsed/>
    <w:rsid w:val="007944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4BE"/>
  </w:style>
  <w:style w:type="paragraph" w:styleId="Footer">
    <w:name w:val="footer"/>
    <w:basedOn w:val="Normal"/>
    <w:link w:val="FooterChar"/>
    <w:uiPriority w:val="99"/>
    <w:unhideWhenUsed/>
    <w:rsid w:val="0079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4BE"/>
  </w:style>
  <w:style w:type="table" w:styleId="TableGrid">
    <w:name w:val="Table Grid"/>
    <w:basedOn w:val="TableNormal"/>
    <w:uiPriority w:val="39"/>
    <w:rsid w:val="0086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C7DC5"/>
    <w:pPr>
      <w:spacing w:after="0" w:line="240" w:lineRule="auto"/>
    </w:pPr>
    <w:rPr>
      <w:rFonts w:eastAsiaTheme="minorHAnsi"/>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C10591"/>
    <w:pPr>
      <w:ind w:left="720"/>
      <w:contextualSpacing/>
    </w:pPr>
  </w:style>
  <w:style w:type="character" w:styleId="FollowedHyperlink">
    <w:name w:val="FollowedHyperlink"/>
    <w:basedOn w:val="DefaultParagraphFont"/>
    <w:uiPriority w:val="99"/>
    <w:semiHidden/>
    <w:unhideWhenUsed/>
    <w:rsid w:val="00E11861"/>
    <w:rPr>
      <w:color w:val="AABE52" w:themeColor="followedHyperlink"/>
      <w:u w:val="single"/>
    </w:rPr>
  </w:style>
  <w:style w:type="character" w:styleId="Strong">
    <w:name w:val="Strong"/>
    <w:basedOn w:val="DefaultParagraphFont"/>
    <w:uiPriority w:val="22"/>
    <w:qFormat/>
    <w:rsid w:val="00A5608B"/>
    <w:rPr>
      <w:b/>
      <w:bCs/>
    </w:rPr>
  </w:style>
  <w:style w:type="character" w:customStyle="1" w:styleId="ykmvie">
    <w:name w:val="ykmvie"/>
    <w:basedOn w:val="DefaultParagraphFont"/>
    <w:rsid w:val="001D4303"/>
  </w:style>
  <w:style w:type="character" w:customStyle="1" w:styleId="Heading1Char">
    <w:name w:val="Heading 1 Char"/>
    <w:basedOn w:val="DefaultParagraphFont"/>
    <w:link w:val="Heading1"/>
    <w:uiPriority w:val="9"/>
    <w:rsid w:val="00E42353"/>
    <w:rPr>
      <w:rFonts w:ascii="Times New Roman" w:eastAsia="Times New Roman" w:hAnsi="Times New Roman" w:cs="Times New Roman"/>
      <w:b/>
      <w:bCs/>
      <w:kern w:val="36"/>
      <w:sz w:val="48"/>
      <w:szCs w:val="48"/>
      <w:lang w:eastAsia="en-US"/>
    </w:rPr>
  </w:style>
  <w:style w:type="character" w:customStyle="1" w:styleId="z3qgf">
    <w:name w:val="z3qgf"/>
    <w:basedOn w:val="DefaultParagraphFont"/>
    <w:rsid w:val="003C727F"/>
  </w:style>
  <w:style w:type="character" w:customStyle="1" w:styleId="chatindividualmessagecontent--zoto-kllp1-hur76zcyod">
    <w:name w:val="chatindividualmessagecontent--zoto-kllp1-hur76zcyod"/>
    <w:basedOn w:val="DefaultParagraphFont"/>
    <w:rsid w:val="0075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315">
      <w:bodyDiv w:val="1"/>
      <w:marLeft w:val="0"/>
      <w:marRight w:val="0"/>
      <w:marTop w:val="0"/>
      <w:marBottom w:val="0"/>
      <w:divBdr>
        <w:top w:val="none" w:sz="0" w:space="0" w:color="auto"/>
        <w:left w:val="none" w:sz="0" w:space="0" w:color="auto"/>
        <w:bottom w:val="none" w:sz="0" w:space="0" w:color="auto"/>
        <w:right w:val="none" w:sz="0" w:space="0" w:color="auto"/>
      </w:divBdr>
    </w:div>
    <w:div w:id="97876157">
      <w:bodyDiv w:val="1"/>
      <w:marLeft w:val="0"/>
      <w:marRight w:val="0"/>
      <w:marTop w:val="0"/>
      <w:marBottom w:val="0"/>
      <w:divBdr>
        <w:top w:val="none" w:sz="0" w:space="0" w:color="auto"/>
        <w:left w:val="none" w:sz="0" w:space="0" w:color="auto"/>
        <w:bottom w:val="none" w:sz="0" w:space="0" w:color="auto"/>
        <w:right w:val="none" w:sz="0" w:space="0" w:color="auto"/>
      </w:divBdr>
      <w:divsChild>
        <w:div w:id="1992714094">
          <w:marLeft w:val="994"/>
          <w:marRight w:val="0"/>
          <w:marTop w:val="0"/>
          <w:marBottom w:val="0"/>
          <w:divBdr>
            <w:top w:val="none" w:sz="0" w:space="0" w:color="auto"/>
            <w:left w:val="none" w:sz="0" w:space="0" w:color="auto"/>
            <w:bottom w:val="none" w:sz="0" w:space="0" w:color="auto"/>
            <w:right w:val="none" w:sz="0" w:space="0" w:color="auto"/>
          </w:divBdr>
        </w:div>
        <w:div w:id="1531257606">
          <w:marLeft w:val="994"/>
          <w:marRight w:val="0"/>
          <w:marTop w:val="0"/>
          <w:marBottom w:val="0"/>
          <w:divBdr>
            <w:top w:val="none" w:sz="0" w:space="0" w:color="auto"/>
            <w:left w:val="none" w:sz="0" w:space="0" w:color="auto"/>
            <w:bottom w:val="none" w:sz="0" w:space="0" w:color="auto"/>
            <w:right w:val="none" w:sz="0" w:space="0" w:color="auto"/>
          </w:divBdr>
        </w:div>
        <w:div w:id="1199665086">
          <w:marLeft w:val="994"/>
          <w:marRight w:val="0"/>
          <w:marTop w:val="0"/>
          <w:marBottom w:val="0"/>
          <w:divBdr>
            <w:top w:val="none" w:sz="0" w:space="0" w:color="auto"/>
            <w:left w:val="none" w:sz="0" w:space="0" w:color="auto"/>
            <w:bottom w:val="none" w:sz="0" w:space="0" w:color="auto"/>
            <w:right w:val="none" w:sz="0" w:space="0" w:color="auto"/>
          </w:divBdr>
        </w:div>
      </w:divsChild>
    </w:div>
    <w:div w:id="173032374">
      <w:bodyDiv w:val="1"/>
      <w:marLeft w:val="0"/>
      <w:marRight w:val="0"/>
      <w:marTop w:val="0"/>
      <w:marBottom w:val="0"/>
      <w:divBdr>
        <w:top w:val="none" w:sz="0" w:space="0" w:color="auto"/>
        <w:left w:val="none" w:sz="0" w:space="0" w:color="auto"/>
        <w:bottom w:val="none" w:sz="0" w:space="0" w:color="auto"/>
        <w:right w:val="none" w:sz="0" w:space="0" w:color="auto"/>
      </w:divBdr>
    </w:div>
    <w:div w:id="218829101">
      <w:bodyDiv w:val="1"/>
      <w:marLeft w:val="0"/>
      <w:marRight w:val="0"/>
      <w:marTop w:val="0"/>
      <w:marBottom w:val="0"/>
      <w:divBdr>
        <w:top w:val="none" w:sz="0" w:space="0" w:color="auto"/>
        <w:left w:val="none" w:sz="0" w:space="0" w:color="auto"/>
        <w:bottom w:val="none" w:sz="0" w:space="0" w:color="auto"/>
        <w:right w:val="none" w:sz="0" w:space="0" w:color="auto"/>
      </w:divBdr>
    </w:div>
    <w:div w:id="222985796">
      <w:bodyDiv w:val="1"/>
      <w:marLeft w:val="0"/>
      <w:marRight w:val="0"/>
      <w:marTop w:val="0"/>
      <w:marBottom w:val="0"/>
      <w:divBdr>
        <w:top w:val="none" w:sz="0" w:space="0" w:color="auto"/>
        <w:left w:val="none" w:sz="0" w:space="0" w:color="auto"/>
        <w:bottom w:val="none" w:sz="0" w:space="0" w:color="auto"/>
        <w:right w:val="none" w:sz="0" w:space="0" w:color="auto"/>
      </w:divBdr>
    </w:div>
    <w:div w:id="441386326">
      <w:bodyDiv w:val="1"/>
      <w:marLeft w:val="0"/>
      <w:marRight w:val="0"/>
      <w:marTop w:val="0"/>
      <w:marBottom w:val="0"/>
      <w:divBdr>
        <w:top w:val="none" w:sz="0" w:space="0" w:color="auto"/>
        <w:left w:val="none" w:sz="0" w:space="0" w:color="auto"/>
        <w:bottom w:val="none" w:sz="0" w:space="0" w:color="auto"/>
        <w:right w:val="none" w:sz="0" w:space="0" w:color="auto"/>
      </w:divBdr>
    </w:div>
    <w:div w:id="588731837">
      <w:bodyDiv w:val="1"/>
      <w:marLeft w:val="0"/>
      <w:marRight w:val="0"/>
      <w:marTop w:val="0"/>
      <w:marBottom w:val="0"/>
      <w:divBdr>
        <w:top w:val="none" w:sz="0" w:space="0" w:color="auto"/>
        <w:left w:val="none" w:sz="0" w:space="0" w:color="auto"/>
        <w:bottom w:val="none" w:sz="0" w:space="0" w:color="auto"/>
        <w:right w:val="none" w:sz="0" w:space="0" w:color="auto"/>
      </w:divBdr>
    </w:div>
    <w:div w:id="608195378">
      <w:bodyDiv w:val="1"/>
      <w:marLeft w:val="0"/>
      <w:marRight w:val="0"/>
      <w:marTop w:val="0"/>
      <w:marBottom w:val="0"/>
      <w:divBdr>
        <w:top w:val="none" w:sz="0" w:space="0" w:color="auto"/>
        <w:left w:val="none" w:sz="0" w:space="0" w:color="auto"/>
        <w:bottom w:val="none" w:sz="0" w:space="0" w:color="auto"/>
        <w:right w:val="none" w:sz="0" w:space="0" w:color="auto"/>
      </w:divBdr>
    </w:div>
    <w:div w:id="742335276">
      <w:bodyDiv w:val="1"/>
      <w:marLeft w:val="0"/>
      <w:marRight w:val="0"/>
      <w:marTop w:val="0"/>
      <w:marBottom w:val="0"/>
      <w:divBdr>
        <w:top w:val="none" w:sz="0" w:space="0" w:color="auto"/>
        <w:left w:val="none" w:sz="0" w:space="0" w:color="auto"/>
        <w:bottom w:val="none" w:sz="0" w:space="0" w:color="auto"/>
        <w:right w:val="none" w:sz="0" w:space="0" w:color="auto"/>
      </w:divBdr>
    </w:div>
    <w:div w:id="874924307">
      <w:bodyDiv w:val="1"/>
      <w:marLeft w:val="0"/>
      <w:marRight w:val="0"/>
      <w:marTop w:val="0"/>
      <w:marBottom w:val="0"/>
      <w:divBdr>
        <w:top w:val="none" w:sz="0" w:space="0" w:color="auto"/>
        <w:left w:val="none" w:sz="0" w:space="0" w:color="auto"/>
        <w:bottom w:val="none" w:sz="0" w:space="0" w:color="auto"/>
        <w:right w:val="none" w:sz="0" w:space="0" w:color="auto"/>
      </w:divBdr>
    </w:div>
    <w:div w:id="918296068">
      <w:bodyDiv w:val="1"/>
      <w:marLeft w:val="0"/>
      <w:marRight w:val="0"/>
      <w:marTop w:val="0"/>
      <w:marBottom w:val="0"/>
      <w:divBdr>
        <w:top w:val="none" w:sz="0" w:space="0" w:color="auto"/>
        <w:left w:val="none" w:sz="0" w:space="0" w:color="auto"/>
        <w:bottom w:val="none" w:sz="0" w:space="0" w:color="auto"/>
        <w:right w:val="none" w:sz="0" w:space="0" w:color="auto"/>
      </w:divBdr>
    </w:div>
    <w:div w:id="1165050153">
      <w:bodyDiv w:val="1"/>
      <w:marLeft w:val="0"/>
      <w:marRight w:val="0"/>
      <w:marTop w:val="0"/>
      <w:marBottom w:val="0"/>
      <w:divBdr>
        <w:top w:val="none" w:sz="0" w:space="0" w:color="auto"/>
        <w:left w:val="none" w:sz="0" w:space="0" w:color="auto"/>
        <w:bottom w:val="none" w:sz="0" w:space="0" w:color="auto"/>
        <w:right w:val="none" w:sz="0" w:space="0" w:color="auto"/>
      </w:divBdr>
    </w:div>
    <w:div w:id="1180008432">
      <w:bodyDiv w:val="1"/>
      <w:marLeft w:val="0"/>
      <w:marRight w:val="0"/>
      <w:marTop w:val="0"/>
      <w:marBottom w:val="0"/>
      <w:divBdr>
        <w:top w:val="none" w:sz="0" w:space="0" w:color="auto"/>
        <w:left w:val="none" w:sz="0" w:space="0" w:color="auto"/>
        <w:bottom w:val="none" w:sz="0" w:space="0" w:color="auto"/>
        <w:right w:val="none" w:sz="0" w:space="0" w:color="auto"/>
      </w:divBdr>
    </w:div>
    <w:div w:id="1223444638">
      <w:bodyDiv w:val="1"/>
      <w:marLeft w:val="0"/>
      <w:marRight w:val="0"/>
      <w:marTop w:val="0"/>
      <w:marBottom w:val="0"/>
      <w:divBdr>
        <w:top w:val="none" w:sz="0" w:space="0" w:color="auto"/>
        <w:left w:val="none" w:sz="0" w:space="0" w:color="auto"/>
        <w:bottom w:val="none" w:sz="0" w:space="0" w:color="auto"/>
        <w:right w:val="none" w:sz="0" w:space="0" w:color="auto"/>
      </w:divBdr>
    </w:div>
    <w:div w:id="1251767669">
      <w:bodyDiv w:val="1"/>
      <w:marLeft w:val="0"/>
      <w:marRight w:val="0"/>
      <w:marTop w:val="0"/>
      <w:marBottom w:val="0"/>
      <w:divBdr>
        <w:top w:val="none" w:sz="0" w:space="0" w:color="auto"/>
        <w:left w:val="none" w:sz="0" w:space="0" w:color="auto"/>
        <w:bottom w:val="none" w:sz="0" w:space="0" w:color="auto"/>
        <w:right w:val="none" w:sz="0" w:space="0" w:color="auto"/>
      </w:divBdr>
    </w:div>
    <w:div w:id="1361008688">
      <w:bodyDiv w:val="1"/>
      <w:marLeft w:val="0"/>
      <w:marRight w:val="0"/>
      <w:marTop w:val="0"/>
      <w:marBottom w:val="0"/>
      <w:divBdr>
        <w:top w:val="none" w:sz="0" w:space="0" w:color="auto"/>
        <w:left w:val="none" w:sz="0" w:space="0" w:color="auto"/>
        <w:bottom w:val="none" w:sz="0" w:space="0" w:color="auto"/>
        <w:right w:val="none" w:sz="0" w:space="0" w:color="auto"/>
      </w:divBdr>
    </w:div>
    <w:div w:id="1416510090">
      <w:bodyDiv w:val="1"/>
      <w:marLeft w:val="0"/>
      <w:marRight w:val="0"/>
      <w:marTop w:val="0"/>
      <w:marBottom w:val="0"/>
      <w:divBdr>
        <w:top w:val="none" w:sz="0" w:space="0" w:color="auto"/>
        <w:left w:val="none" w:sz="0" w:space="0" w:color="auto"/>
        <w:bottom w:val="none" w:sz="0" w:space="0" w:color="auto"/>
        <w:right w:val="none" w:sz="0" w:space="0" w:color="auto"/>
      </w:divBdr>
    </w:div>
    <w:div w:id="1477869502">
      <w:bodyDiv w:val="1"/>
      <w:marLeft w:val="0"/>
      <w:marRight w:val="0"/>
      <w:marTop w:val="0"/>
      <w:marBottom w:val="0"/>
      <w:divBdr>
        <w:top w:val="none" w:sz="0" w:space="0" w:color="auto"/>
        <w:left w:val="none" w:sz="0" w:space="0" w:color="auto"/>
        <w:bottom w:val="none" w:sz="0" w:space="0" w:color="auto"/>
        <w:right w:val="none" w:sz="0" w:space="0" w:color="auto"/>
      </w:divBdr>
    </w:div>
    <w:div w:id="1533957253">
      <w:bodyDiv w:val="1"/>
      <w:marLeft w:val="0"/>
      <w:marRight w:val="0"/>
      <w:marTop w:val="0"/>
      <w:marBottom w:val="0"/>
      <w:divBdr>
        <w:top w:val="none" w:sz="0" w:space="0" w:color="auto"/>
        <w:left w:val="none" w:sz="0" w:space="0" w:color="auto"/>
        <w:bottom w:val="none" w:sz="0" w:space="0" w:color="auto"/>
        <w:right w:val="none" w:sz="0" w:space="0" w:color="auto"/>
      </w:divBdr>
      <w:divsChild>
        <w:div w:id="681127560">
          <w:marLeft w:val="994"/>
          <w:marRight w:val="0"/>
          <w:marTop w:val="0"/>
          <w:marBottom w:val="0"/>
          <w:divBdr>
            <w:top w:val="none" w:sz="0" w:space="0" w:color="auto"/>
            <w:left w:val="none" w:sz="0" w:space="0" w:color="auto"/>
            <w:bottom w:val="none" w:sz="0" w:space="0" w:color="auto"/>
            <w:right w:val="none" w:sz="0" w:space="0" w:color="auto"/>
          </w:divBdr>
        </w:div>
        <w:div w:id="30231609">
          <w:marLeft w:val="994"/>
          <w:marRight w:val="0"/>
          <w:marTop w:val="0"/>
          <w:marBottom w:val="0"/>
          <w:divBdr>
            <w:top w:val="none" w:sz="0" w:space="0" w:color="auto"/>
            <w:left w:val="none" w:sz="0" w:space="0" w:color="auto"/>
            <w:bottom w:val="none" w:sz="0" w:space="0" w:color="auto"/>
            <w:right w:val="none" w:sz="0" w:space="0" w:color="auto"/>
          </w:divBdr>
        </w:div>
        <w:div w:id="184173175">
          <w:marLeft w:val="994"/>
          <w:marRight w:val="0"/>
          <w:marTop w:val="0"/>
          <w:marBottom w:val="0"/>
          <w:divBdr>
            <w:top w:val="none" w:sz="0" w:space="0" w:color="auto"/>
            <w:left w:val="none" w:sz="0" w:space="0" w:color="auto"/>
            <w:bottom w:val="none" w:sz="0" w:space="0" w:color="auto"/>
            <w:right w:val="none" w:sz="0" w:space="0" w:color="auto"/>
          </w:divBdr>
        </w:div>
      </w:divsChild>
    </w:div>
    <w:div w:id="1637645033">
      <w:bodyDiv w:val="1"/>
      <w:marLeft w:val="0"/>
      <w:marRight w:val="0"/>
      <w:marTop w:val="0"/>
      <w:marBottom w:val="0"/>
      <w:divBdr>
        <w:top w:val="none" w:sz="0" w:space="0" w:color="auto"/>
        <w:left w:val="none" w:sz="0" w:space="0" w:color="auto"/>
        <w:bottom w:val="none" w:sz="0" w:space="0" w:color="auto"/>
        <w:right w:val="none" w:sz="0" w:space="0" w:color="auto"/>
      </w:divBdr>
    </w:div>
    <w:div w:id="1681277789">
      <w:bodyDiv w:val="1"/>
      <w:marLeft w:val="0"/>
      <w:marRight w:val="0"/>
      <w:marTop w:val="0"/>
      <w:marBottom w:val="0"/>
      <w:divBdr>
        <w:top w:val="none" w:sz="0" w:space="0" w:color="auto"/>
        <w:left w:val="none" w:sz="0" w:space="0" w:color="auto"/>
        <w:bottom w:val="none" w:sz="0" w:space="0" w:color="auto"/>
        <w:right w:val="none" w:sz="0" w:space="0" w:color="auto"/>
      </w:divBdr>
    </w:div>
    <w:div w:id="2000499524">
      <w:bodyDiv w:val="1"/>
      <w:marLeft w:val="0"/>
      <w:marRight w:val="0"/>
      <w:marTop w:val="0"/>
      <w:marBottom w:val="0"/>
      <w:divBdr>
        <w:top w:val="none" w:sz="0" w:space="0" w:color="auto"/>
        <w:left w:val="none" w:sz="0" w:space="0" w:color="auto"/>
        <w:bottom w:val="none" w:sz="0" w:space="0" w:color="auto"/>
        <w:right w:val="none" w:sz="0" w:space="0" w:color="auto"/>
      </w:divBdr>
    </w:div>
    <w:div w:id="2038314771">
      <w:bodyDiv w:val="1"/>
      <w:marLeft w:val="0"/>
      <w:marRight w:val="0"/>
      <w:marTop w:val="0"/>
      <w:marBottom w:val="0"/>
      <w:divBdr>
        <w:top w:val="none" w:sz="0" w:space="0" w:color="auto"/>
        <w:left w:val="none" w:sz="0" w:space="0" w:color="auto"/>
        <w:bottom w:val="none" w:sz="0" w:space="0" w:color="auto"/>
        <w:right w:val="none" w:sz="0" w:space="0" w:color="auto"/>
      </w:divBdr>
    </w:div>
    <w:div w:id="2090418951">
      <w:bodyDiv w:val="1"/>
      <w:marLeft w:val="0"/>
      <w:marRight w:val="0"/>
      <w:marTop w:val="0"/>
      <w:marBottom w:val="0"/>
      <w:divBdr>
        <w:top w:val="none" w:sz="0" w:space="0" w:color="auto"/>
        <w:left w:val="none" w:sz="0" w:space="0" w:color="auto"/>
        <w:bottom w:val="none" w:sz="0" w:space="0" w:color="auto"/>
        <w:right w:val="none" w:sz="0" w:space="0" w:color="auto"/>
      </w:divBdr>
      <w:divsChild>
        <w:div w:id="667247364">
          <w:marLeft w:val="994"/>
          <w:marRight w:val="0"/>
          <w:marTop w:val="0"/>
          <w:marBottom w:val="0"/>
          <w:divBdr>
            <w:top w:val="none" w:sz="0" w:space="0" w:color="auto"/>
            <w:left w:val="none" w:sz="0" w:space="0" w:color="auto"/>
            <w:bottom w:val="none" w:sz="0" w:space="0" w:color="auto"/>
            <w:right w:val="none" w:sz="0" w:space="0" w:color="auto"/>
          </w:divBdr>
        </w:div>
        <w:div w:id="486365917">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i.norc.org/" TargetMode="External"/><Relationship Id="rId18" Type="http://schemas.openxmlformats.org/officeDocument/2006/relationships/hyperlink" Target="mailto:lvray@coj.net" TargetMode="External"/><Relationship Id="rId26" Type="http://schemas.openxmlformats.org/officeDocument/2006/relationships/hyperlink" Target="mailto:bobby@swabtek.com" TargetMode="External"/><Relationship Id="rId3" Type="http://schemas.openxmlformats.org/officeDocument/2006/relationships/customXml" Target="../customXml/item3.xml"/><Relationship Id="rId21" Type="http://schemas.openxmlformats.org/officeDocument/2006/relationships/hyperlink" Target="mailto:Jose.PenaBravo@flhealth.gov" TargetMode="External"/><Relationship Id="rId7" Type="http://schemas.openxmlformats.org/officeDocument/2006/relationships/settings" Target="settings.xml"/><Relationship Id="rId12" Type="http://schemas.openxmlformats.org/officeDocument/2006/relationships/hyperlink" Target="https://www.flhealthcharts.gov/ChartsDashboards/rdPage.aspx?rdReport=SurveyData.FYSAS.Dataviewer" TargetMode="External"/><Relationship Id="rId17" Type="http://schemas.openxmlformats.org/officeDocument/2006/relationships/hyperlink" Target="https://duval.floridahealth.gov/programs-and-services/preventoverdoseduval/index.html" TargetMode="External"/><Relationship Id="rId25" Type="http://schemas.openxmlformats.org/officeDocument/2006/relationships/hyperlink" Target="https://www.today.com/video/rossen-reports-spot-the-pot-schools-using-marijuana-test-kit-to-show-results-instantly-1350870595741" TargetMode="External"/><Relationship Id="rId2" Type="http://schemas.openxmlformats.org/officeDocument/2006/relationships/customXml" Target="../customXml/item2.xml"/><Relationship Id="rId16" Type="http://schemas.openxmlformats.org/officeDocument/2006/relationships/hyperlink" Target="https://www.toplinemd.com/blog/dangers-of-vaping-in-teens/" TargetMode="External"/><Relationship Id="rId20" Type="http://schemas.openxmlformats.org/officeDocument/2006/relationships/hyperlink" Target="mailto:LaTerica.Thomas@flhealth.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afl.adobeconnect.com/duvaldens" TargetMode="External"/><Relationship Id="rId24" Type="http://schemas.openxmlformats.org/officeDocument/2006/relationships/hyperlink" Target="https://swabtek.com/collections/kits/products/swabtek-ntk-go-bag-60-tes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drugoverdose/deaths/synthetic/index.html" TargetMode="External"/><Relationship Id="rId23" Type="http://schemas.openxmlformats.org/officeDocument/2006/relationships/hyperlink" Target="https://youtu.be/OzIfREBkEtA" TargetMode="External"/><Relationship Id="rId28" Type="http://schemas.openxmlformats.org/officeDocument/2006/relationships/hyperlink" Target="mailto:dbabin@nfhidta.org" TargetMode="External"/><Relationship Id="rId10" Type="http://schemas.openxmlformats.org/officeDocument/2006/relationships/endnotes" Target="endnotes.xml"/><Relationship Id="rId19" Type="http://schemas.openxmlformats.org/officeDocument/2006/relationships/hyperlink" Target="mailto:massi@coj.ne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untyhealthrankings.org/explore-health-rankings/florida/duval?year=2023" TargetMode="External"/><Relationship Id="rId22" Type="http://schemas.openxmlformats.org/officeDocument/2006/relationships/hyperlink" Target="https://swabtek.com/" TargetMode="External"/><Relationship Id="rId27" Type="http://schemas.openxmlformats.org/officeDocument/2006/relationships/hyperlink" Target="mailto:kroberts@ccafl.org" TargetMode="External"/><Relationship Id="rId30"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hyperlink" Target="https://www.ccafl.org" TargetMode="External"/><Relationship Id="rId5" Type="http://schemas.openxmlformats.org/officeDocument/2006/relationships/hyperlink" Target="mailto:information@ccafl.org" TargetMode="External"/><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CCA">
      <a:dk1>
        <a:srgbClr val="1B4971"/>
      </a:dk1>
      <a:lt1>
        <a:srgbClr val="FFFFFF"/>
      </a:lt1>
      <a:dk2>
        <a:srgbClr val="1B4971"/>
      </a:dk2>
      <a:lt2>
        <a:srgbClr val="E7E6E6"/>
      </a:lt2>
      <a:accent1>
        <a:srgbClr val="4472C4"/>
      </a:accent1>
      <a:accent2>
        <a:srgbClr val="ED3293"/>
      </a:accent2>
      <a:accent3>
        <a:srgbClr val="A5A5A5"/>
      </a:accent3>
      <a:accent4>
        <a:srgbClr val="FFC000"/>
      </a:accent4>
      <a:accent5>
        <a:srgbClr val="5B9BD5"/>
      </a:accent5>
      <a:accent6>
        <a:srgbClr val="70AD47"/>
      </a:accent6>
      <a:hlink>
        <a:srgbClr val="ED3293"/>
      </a:hlink>
      <a:folHlink>
        <a:srgbClr val="AABE52"/>
      </a:folHlink>
    </a:clrScheme>
    <a:fontScheme name="CCA">
      <a:majorFont>
        <a:latin typeface="Merriweather"/>
        <a:ea typeface=""/>
        <a:cs typeface=""/>
      </a:majorFont>
      <a:minorFont>
        <a:latin typeface="Acumi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9C7DD88DE7A47B2514608F884E17D" ma:contentTypeVersion="17" ma:contentTypeDescription="Create a new document." ma:contentTypeScope="" ma:versionID="8c1b70893f1b0b6ecdf2e72fb221d751">
  <xsd:schema xmlns:xsd="http://www.w3.org/2001/XMLSchema" xmlns:xs="http://www.w3.org/2001/XMLSchema" xmlns:p="http://schemas.microsoft.com/office/2006/metadata/properties" xmlns:ns2="b88c4c9b-7dba-4821-b87f-3c90f2716426" xmlns:ns3="c47f6a8f-2645-48f5-81b9-f14189acc4a8" targetNamespace="http://schemas.microsoft.com/office/2006/metadata/properties" ma:root="true" ma:fieldsID="2d333573812be801680758ecab43fb2d" ns2:_="" ns3:_="">
    <xsd:import namespace="b88c4c9b-7dba-4821-b87f-3c90f2716426"/>
    <xsd:import namespace="c47f6a8f-2645-48f5-81b9-f14189acc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c4c9b-7dba-4821-b87f-3c90f2716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4dcced-9187-4096-a7e3-76d4f2ed2a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7f6a8f-2645-48f5-81b9-f14189acc4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21be050-1d0f-4e08-a5b0-50474f5165a0}" ma:internalName="TaxCatchAll" ma:showField="CatchAllData" ma:web="c47f6a8f-2645-48f5-81b9-f14189acc4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8c4c9b-7dba-4821-b87f-3c90f2716426">
      <Terms xmlns="http://schemas.microsoft.com/office/infopath/2007/PartnerControls"/>
    </lcf76f155ced4ddcb4097134ff3c332f>
    <TaxCatchAll xmlns="c47f6a8f-2645-48f5-81b9-f14189acc4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C059-1C85-4696-B051-DA1905FE5D59}"/>
</file>

<file path=customXml/itemProps2.xml><?xml version="1.0" encoding="utf-8"?>
<ds:datastoreItem xmlns:ds="http://schemas.openxmlformats.org/officeDocument/2006/customXml" ds:itemID="{D8D30F3E-EA39-4F6B-932D-2C6606CA544D}">
  <ds:schemaRefs>
    <ds:schemaRef ds:uri="http://schemas.microsoft.com/office/2006/metadata/properties"/>
    <ds:schemaRef ds:uri="http://schemas.microsoft.com/office/infopath/2007/PartnerControls"/>
    <ds:schemaRef ds:uri="6d56d8e0-0d50-47b4-8f0b-fb53b9c27053"/>
    <ds:schemaRef ds:uri="26827e99-34b4-44fe-a277-9d58a76d7e0f"/>
  </ds:schemaRefs>
</ds:datastoreItem>
</file>

<file path=customXml/itemProps3.xml><?xml version="1.0" encoding="utf-8"?>
<ds:datastoreItem xmlns:ds="http://schemas.openxmlformats.org/officeDocument/2006/customXml" ds:itemID="{858ED88C-73FE-4F4D-BEC5-E2AF47F318CD}">
  <ds:schemaRefs>
    <ds:schemaRef ds:uri="http://schemas.microsoft.com/sharepoint/v3/contenttype/forms"/>
  </ds:schemaRefs>
</ds:datastoreItem>
</file>

<file path=customXml/itemProps4.xml><?xml version="1.0" encoding="utf-8"?>
<ds:datastoreItem xmlns:ds="http://schemas.openxmlformats.org/officeDocument/2006/customXml" ds:itemID="{6AB58215-A1D4-4320-8E18-6F807C13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Rogers</dc:creator>
  <cp:keywords/>
  <dc:description/>
  <cp:lastModifiedBy>Savannah Rodgers</cp:lastModifiedBy>
  <cp:revision>5</cp:revision>
  <dcterms:created xsi:type="dcterms:W3CDTF">2023-06-29T18:39:00Z</dcterms:created>
  <dcterms:modified xsi:type="dcterms:W3CDTF">2023-06-29T18:41:00Z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0x010100E00A603D65460E41BDFA2246282D4F82</vt:lpwstr>
  </property>
  <property fmtid="{D5CDD505-2E9C-101B-9397-08002B2CF9AE}" pid="3" name="MediaServiceImageTags">
    <vt:lpwstr/>
  </property>
</Properties>
</file>